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A8A74" w14:textId="2775BEA4" w:rsidR="00BA0AD9" w:rsidRDefault="002C70DA" w:rsidP="00BB27F0">
      <w:pPr>
        <w:pStyle w:val="BodyText"/>
        <w:ind w:right="-3"/>
        <w:rPr>
          <w:rFonts w:ascii="Times New Roman"/>
          <w:sz w:val="22"/>
        </w:rPr>
      </w:pPr>
      <w:r w:rsidRPr="0088007F">
        <w:rPr>
          <w:rFonts w:cs="Arial"/>
          <w:noProof/>
        </w:rPr>
        <w:drawing>
          <wp:anchor distT="0" distB="0" distL="114300" distR="114300" simplePos="0" relativeHeight="251662848" behindDoc="0" locked="0" layoutInCell="1" allowOverlap="1" wp14:anchorId="3F5888FD" wp14:editId="26C7C164">
            <wp:simplePos x="0" y="0"/>
            <wp:positionH relativeFrom="margin">
              <wp:posOffset>431800</wp:posOffset>
            </wp:positionH>
            <wp:positionV relativeFrom="margin">
              <wp:posOffset>121920</wp:posOffset>
            </wp:positionV>
            <wp:extent cx="2027555" cy="10248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 Logo.jpg"/>
                    <pic:cNvPicPr/>
                  </pic:nvPicPr>
                  <pic:blipFill>
                    <a:blip r:embed="rId9">
                      <a:extLst>
                        <a:ext uri="{28A0092B-C50C-407E-A947-70E740481C1C}">
                          <a14:useLocalDpi xmlns:a14="http://schemas.microsoft.com/office/drawing/2010/main" val="0"/>
                        </a:ext>
                      </a:extLst>
                    </a:blip>
                    <a:stretch>
                      <a:fillRect/>
                    </a:stretch>
                  </pic:blipFill>
                  <pic:spPr>
                    <a:xfrm>
                      <a:off x="0" y="0"/>
                      <a:ext cx="2027555" cy="1024890"/>
                    </a:xfrm>
                    <a:prstGeom prst="rect">
                      <a:avLst/>
                    </a:prstGeom>
                  </pic:spPr>
                </pic:pic>
              </a:graphicData>
            </a:graphic>
          </wp:anchor>
        </w:drawing>
      </w:r>
      <w:r w:rsidR="007157A6">
        <w:rPr>
          <w:rFonts w:ascii="Times New Roman"/>
          <w:sz w:val="22"/>
        </w:rPr>
        <w:t xml:space="preserve"> </w:t>
      </w:r>
    </w:p>
    <w:p w14:paraId="367E4C39" w14:textId="6F804443" w:rsidR="00D13535" w:rsidRPr="00E07560" w:rsidRDefault="002C70DA" w:rsidP="00295F6F">
      <w:pPr>
        <w:pStyle w:val="BodyText"/>
        <w:spacing w:before="9"/>
        <w:ind w:left="709" w:right="711"/>
        <w:rPr>
          <w:color w:val="93206A"/>
          <w:sz w:val="71"/>
          <w:szCs w:val="71"/>
          <w:lang w:val="en-GB"/>
        </w:rPr>
      </w:pPr>
      <w:r>
        <w:rPr>
          <w:rFonts w:ascii="Times New Roman"/>
          <w:noProof/>
          <w:sz w:val="20"/>
          <w:lang w:val="en-GB" w:eastAsia="en-GB"/>
        </w:rPr>
        <w:drawing>
          <wp:anchor distT="0" distB="0" distL="114300" distR="114300" simplePos="0" relativeHeight="251655680" behindDoc="0" locked="0" layoutInCell="1" allowOverlap="1" wp14:anchorId="12817300" wp14:editId="3D1A738D">
            <wp:simplePos x="0" y="0"/>
            <wp:positionH relativeFrom="margin">
              <wp:posOffset>4556760</wp:posOffset>
            </wp:positionH>
            <wp:positionV relativeFrom="margin">
              <wp:posOffset>215265</wp:posOffset>
            </wp:positionV>
            <wp:extent cx="1732915" cy="90106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renticeships logo.jpg"/>
                    <pic:cNvPicPr/>
                  </pic:nvPicPr>
                  <pic:blipFill>
                    <a:blip r:embed="rId10">
                      <a:extLst>
                        <a:ext uri="{28A0092B-C50C-407E-A947-70E740481C1C}">
                          <a14:useLocalDpi xmlns:a14="http://schemas.microsoft.com/office/drawing/2010/main" val="0"/>
                        </a:ext>
                      </a:extLst>
                    </a:blip>
                    <a:stretch>
                      <a:fillRect/>
                    </a:stretch>
                  </pic:blipFill>
                  <pic:spPr>
                    <a:xfrm>
                      <a:off x="0" y="0"/>
                      <a:ext cx="1732915" cy="901065"/>
                    </a:xfrm>
                    <a:prstGeom prst="rect">
                      <a:avLst/>
                    </a:prstGeom>
                  </pic:spPr>
                </pic:pic>
              </a:graphicData>
            </a:graphic>
            <wp14:sizeRelH relativeFrom="margin">
              <wp14:pctWidth>0</wp14:pctWidth>
            </wp14:sizeRelH>
            <wp14:sizeRelV relativeFrom="margin">
              <wp14:pctHeight>0</wp14:pctHeight>
            </wp14:sizeRelV>
          </wp:anchor>
        </w:drawing>
      </w:r>
    </w:p>
    <w:p w14:paraId="263EF682" w14:textId="77777777" w:rsidR="00D13535" w:rsidRPr="00E07560" w:rsidRDefault="00D13535" w:rsidP="00A52563">
      <w:pPr>
        <w:pStyle w:val="BodyText"/>
        <w:spacing w:before="9"/>
        <w:ind w:right="711"/>
        <w:rPr>
          <w:color w:val="93206A"/>
          <w:sz w:val="71"/>
          <w:szCs w:val="71"/>
          <w:lang w:val="en-GB"/>
        </w:rPr>
      </w:pPr>
    </w:p>
    <w:p w14:paraId="4C4BE972" w14:textId="5178178A" w:rsidR="005D5270" w:rsidRDefault="00E07560" w:rsidP="00F12278">
      <w:pPr>
        <w:pStyle w:val="BodyText"/>
        <w:spacing w:before="9"/>
        <w:ind w:left="709" w:right="705"/>
        <w:jc w:val="center"/>
        <w:rPr>
          <w:color w:val="93206A"/>
          <w:sz w:val="56"/>
          <w:szCs w:val="56"/>
          <w:lang w:val="en-GB"/>
        </w:rPr>
      </w:pPr>
      <w:r w:rsidRPr="002C70DA">
        <w:rPr>
          <w:color w:val="93206A"/>
          <w:sz w:val="56"/>
          <w:szCs w:val="56"/>
          <w:lang w:val="en-GB"/>
        </w:rPr>
        <w:t xml:space="preserve">Apprenticeship Standard for </w:t>
      </w:r>
      <w:r w:rsidR="00F12278" w:rsidRPr="00F12278">
        <w:rPr>
          <w:color w:val="93206A"/>
          <w:sz w:val="56"/>
          <w:szCs w:val="56"/>
          <w:lang w:val="en-GB"/>
        </w:rPr>
        <w:t xml:space="preserve">Multi-channel marketer Level 3 </w:t>
      </w:r>
    </w:p>
    <w:p w14:paraId="3ACEAF32" w14:textId="77777777" w:rsidR="00007E4B" w:rsidRPr="00E07560" w:rsidRDefault="00007E4B" w:rsidP="00F12278">
      <w:pPr>
        <w:pStyle w:val="BodyText"/>
        <w:spacing w:before="9"/>
        <w:ind w:left="709" w:right="705"/>
        <w:jc w:val="center"/>
      </w:pPr>
    </w:p>
    <w:p w14:paraId="1747A32B" w14:textId="77777777" w:rsidR="005D5270" w:rsidRPr="00EF3EDC" w:rsidRDefault="005D5270" w:rsidP="005D5270">
      <w:pPr>
        <w:pStyle w:val="BodyText"/>
        <w:spacing w:before="9"/>
        <w:ind w:left="709" w:right="711"/>
        <w:rPr>
          <w:b/>
          <w:bCs/>
          <w:lang w:val="en-GB"/>
        </w:rPr>
      </w:pPr>
      <w:r w:rsidRPr="00EF3EDC">
        <w:rPr>
          <w:b/>
          <w:color w:val="E6791E"/>
          <w:w w:val="105"/>
          <w:lang w:val="en-GB"/>
        </w:rPr>
        <w:t>Role Profile:</w:t>
      </w:r>
      <w:r w:rsidRPr="00EF3EDC">
        <w:rPr>
          <w:b/>
          <w:bCs/>
          <w:lang w:val="en-GB"/>
        </w:rPr>
        <w:t xml:space="preserve"> </w:t>
      </w:r>
    </w:p>
    <w:p w14:paraId="227D106A" w14:textId="77777777" w:rsidR="00EC5A88" w:rsidRPr="00EF3EDC" w:rsidRDefault="00EC5A88" w:rsidP="00EC5A88">
      <w:pPr>
        <w:pStyle w:val="BodyText"/>
        <w:spacing w:before="9"/>
        <w:ind w:left="709" w:right="711"/>
        <w:rPr>
          <w:lang w:val="en-GB"/>
        </w:rPr>
      </w:pPr>
      <w:r w:rsidRPr="00EF3EDC">
        <w:rPr>
          <w:lang w:val="en-GB"/>
        </w:rPr>
        <w:t>This occupation is found in small, medium, large and multinational organisations in private, public and third sectors such as the finance, construction, facilities, automotive, manufacturing, engineering, health, retail, food, hospitality, and IT. Multi-channel marketers will sit within a specific company/agency that provides marketing deliverables and advice to external clients, or within an internal marketing team, delivering marketing activities to drive that business. The role will be primarily office-based or remote working. They may spend time away from the work area attending exhibitions and events, meetings with external marketing suppliers, marketing research suppliers, visiting clients, trade shows, or supporting research activities.</w:t>
      </w:r>
    </w:p>
    <w:p w14:paraId="32EB824F" w14:textId="77777777" w:rsidR="00EC5A88" w:rsidRPr="00EF3EDC" w:rsidRDefault="00EC5A88" w:rsidP="00EC5A88">
      <w:pPr>
        <w:pStyle w:val="BodyText"/>
        <w:spacing w:before="9"/>
        <w:ind w:left="709" w:right="711"/>
        <w:rPr>
          <w:lang w:val="en-GB"/>
        </w:rPr>
      </w:pPr>
    </w:p>
    <w:p w14:paraId="0FF2D556" w14:textId="77777777" w:rsidR="00EC5A88" w:rsidRPr="00EF3EDC" w:rsidRDefault="00EC5A88" w:rsidP="00EC5A88">
      <w:pPr>
        <w:pStyle w:val="BodyText"/>
        <w:spacing w:before="9"/>
        <w:ind w:left="709" w:right="711"/>
        <w:rPr>
          <w:lang w:val="en-GB"/>
        </w:rPr>
      </w:pPr>
      <w:r w:rsidRPr="00EF3EDC">
        <w:rPr>
          <w:lang w:val="en-GB"/>
        </w:rPr>
        <w:t>The broad purpose of the occupation is to support customer focussed marketing activities that drive the demand for a product or service through awareness raising and/or perception building to generate results to the bottom line. The emerging green economy is creating increasing opportunities for new and complex services and products. This may require marketing activities to be focussed on raising awareness of the benefits of carrying out transactions or purchases or products within an environmentally sustainable model.</w:t>
      </w:r>
    </w:p>
    <w:p w14:paraId="71EF0667" w14:textId="77777777" w:rsidR="00EC5A88" w:rsidRPr="00EF3EDC" w:rsidRDefault="00EC5A88" w:rsidP="00EC5A88">
      <w:pPr>
        <w:pStyle w:val="BodyText"/>
        <w:spacing w:before="9"/>
        <w:ind w:left="709" w:right="711"/>
        <w:rPr>
          <w:lang w:val="en-GB"/>
        </w:rPr>
      </w:pPr>
    </w:p>
    <w:p w14:paraId="79D5862A" w14:textId="77777777" w:rsidR="00EC5A88" w:rsidRPr="00EF3EDC" w:rsidRDefault="00EC5A88" w:rsidP="00EC5A88">
      <w:pPr>
        <w:pStyle w:val="BodyText"/>
        <w:spacing w:before="9"/>
        <w:ind w:left="709" w:right="711"/>
        <w:rPr>
          <w:lang w:val="en-GB"/>
        </w:rPr>
      </w:pPr>
      <w:r w:rsidRPr="00EF3EDC">
        <w:rPr>
          <w:lang w:val="en-GB"/>
        </w:rPr>
        <w:t>As part of the Marketing team the multi-channel marketers will contribute to the implementation of the Marketing strategy and plans. They will be responsible for delivering day-to-day marketing activities across a multitude of platforms, channels and systems that are essential to the Marketing function and activities of the company.</w:t>
      </w:r>
    </w:p>
    <w:p w14:paraId="0F88F711" w14:textId="77777777" w:rsidR="00EC5A88" w:rsidRPr="00EF3EDC" w:rsidRDefault="00EC5A88" w:rsidP="00EC5A88">
      <w:pPr>
        <w:pStyle w:val="BodyText"/>
        <w:spacing w:before="9"/>
        <w:ind w:left="709" w:right="711"/>
        <w:rPr>
          <w:lang w:val="en-GB"/>
        </w:rPr>
      </w:pPr>
    </w:p>
    <w:p w14:paraId="147AF9C1" w14:textId="77777777" w:rsidR="00EC5A88" w:rsidRPr="00EF3EDC" w:rsidRDefault="00EC5A88" w:rsidP="00EC5A88">
      <w:pPr>
        <w:pStyle w:val="BodyText"/>
        <w:spacing w:before="9"/>
        <w:ind w:left="709" w:right="711"/>
        <w:rPr>
          <w:lang w:val="en-GB"/>
        </w:rPr>
      </w:pPr>
      <w:r w:rsidRPr="00EF3EDC">
        <w:rPr>
          <w:lang w:val="en-GB"/>
        </w:rPr>
        <w:t>In their daily work, an employee in this occupation interacts with a wide range of internal stakeholders such as members of their own team, other departments such as sales, operations, public relations, IT, HR, customer services, senior management and finance.</w:t>
      </w:r>
    </w:p>
    <w:p w14:paraId="4CCC2BE4" w14:textId="77777777" w:rsidR="00EC5A88" w:rsidRPr="00EF3EDC" w:rsidRDefault="00EC5A88" w:rsidP="00EC5A88">
      <w:pPr>
        <w:pStyle w:val="BodyText"/>
        <w:spacing w:before="9"/>
        <w:ind w:left="709" w:right="711"/>
        <w:rPr>
          <w:lang w:val="en-GB"/>
        </w:rPr>
      </w:pPr>
    </w:p>
    <w:p w14:paraId="4FBCAE4E" w14:textId="77777777" w:rsidR="00EC5A88" w:rsidRPr="00EF3EDC" w:rsidRDefault="00EC5A88" w:rsidP="00EC5A88">
      <w:pPr>
        <w:pStyle w:val="BodyText"/>
        <w:spacing w:before="9"/>
        <w:ind w:left="709" w:right="711"/>
        <w:rPr>
          <w:lang w:val="en-GB"/>
        </w:rPr>
      </w:pPr>
      <w:r w:rsidRPr="00EF3EDC">
        <w:rPr>
          <w:lang w:val="en-GB"/>
        </w:rPr>
        <w:t>They also interact with external stakeholders such as clients/customers and suppliers such as printers, digital agencies, PR and media agencies, event display companies, market research agencies, and media sales professionals.</w:t>
      </w:r>
    </w:p>
    <w:p w14:paraId="1477D66F" w14:textId="77777777" w:rsidR="00EC5A88" w:rsidRPr="00EF3EDC" w:rsidRDefault="00EC5A88" w:rsidP="00EC5A88">
      <w:pPr>
        <w:pStyle w:val="BodyText"/>
        <w:spacing w:before="9"/>
        <w:ind w:left="709" w:right="711"/>
        <w:rPr>
          <w:lang w:val="en-GB"/>
        </w:rPr>
      </w:pPr>
    </w:p>
    <w:p w14:paraId="546A099C" w14:textId="77777777" w:rsidR="00EC5A88" w:rsidRPr="00EF3EDC" w:rsidRDefault="00EC5A88" w:rsidP="00EC5A88">
      <w:pPr>
        <w:pStyle w:val="BodyText"/>
        <w:spacing w:before="9"/>
        <w:ind w:left="709" w:right="711"/>
        <w:rPr>
          <w:lang w:val="en-GB"/>
        </w:rPr>
      </w:pPr>
      <w:r w:rsidRPr="00EF3EDC">
        <w:rPr>
          <w:lang w:val="en-GB"/>
        </w:rPr>
        <w:t>An employee in this occupation will be responsible for coordinating and delivering specific marketing activities such as marketing content creation, background market and customer research, monitoring campaign analytic and collecting data, using relevant marketing software/systems, maintaining marketing administration activities such as managing the supply of marketing literature, tracking marketing expenditure, supporting the procurement of, and overseeing the delivery of work by external and internal marketing suppliers.</w:t>
      </w:r>
    </w:p>
    <w:p w14:paraId="02FF82BD" w14:textId="77777777" w:rsidR="00EC5A88" w:rsidRPr="00EF3EDC" w:rsidRDefault="00EC5A88" w:rsidP="00EC5A88">
      <w:pPr>
        <w:pStyle w:val="BodyText"/>
        <w:spacing w:before="9"/>
        <w:ind w:left="709" w:right="711"/>
        <w:rPr>
          <w:lang w:val="en-GB"/>
        </w:rPr>
      </w:pPr>
    </w:p>
    <w:p w14:paraId="1F4730B4" w14:textId="77777777" w:rsidR="00EC5A88" w:rsidRPr="00EF3EDC" w:rsidRDefault="00EC5A88" w:rsidP="00EC5A88">
      <w:pPr>
        <w:pStyle w:val="BodyText"/>
        <w:spacing w:before="9"/>
        <w:ind w:left="709" w:right="711"/>
        <w:rPr>
          <w:lang w:val="en-GB"/>
        </w:rPr>
      </w:pPr>
      <w:r w:rsidRPr="00EF3EDC">
        <w:rPr>
          <w:lang w:val="en-GB"/>
        </w:rPr>
        <w:t xml:space="preserve">Multi-channel marketers will define, design, build and implement campaigns across a variety of platforms to drive customer engagement and retention. In addition, they will be responsible for parts of the campaign within their area of responsibility. As part of the Marketing team, they </w:t>
      </w:r>
      <w:r w:rsidRPr="00EF3EDC">
        <w:rPr>
          <w:lang w:val="en-GB"/>
        </w:rPr>
        <w:lastRenderedPageBreak/>
        <w:t>will contribute to the implementation of the Marketing strategy and plans and will have responsibility for elements of the overall marketing plan.</w:t>
      </w:r>
    </w:p>
    <w:p w14:paraId="09242B09" w14:textId="77777777" w:rsidR="00EC5A88" w:rsidRPr="00EF3EDC" w:rsidRDefault="00EC5A88" w:rsidP="00EC5A88">
      <w:pPr>
        <w:pStyle w:val="BodyText"/>
        <w:spacing w:before="9"/>
        <w:ind w:left="709" w:right="711"/>
        <w:rPr>
          <w:lang w:val="en-GB"/>
        </w:rPr>
      </w:pPr>
    </w:p>
    <w:p w14:paraId="4B93A0E1" w14:textId="77777777" w:rsidR="00EC5A88" w:rsidRPr="00EF3EDC" w:rsidRDefault="00EC5A88" w:rsidP="00EC5A88">
      <w:pPr>
        <w:pStyle w:val="BodyText"/>
        <w:spacing w:before="9"/>
        <w:ind w:left="709" w:right="711"/>
        <w:rPr>
          <w:lang w:val="en-GB"/>
        </w:rPr>
      </w:pPr>
      <w:r w:rsidRPr="00EF3EDC">
        <w:rPr>
          <w:lang w:val="en-GB"/>
        </w:rPr>
        <w:t>They will be the first point of contact for day-to-day activities in the marketing team and will be responsible for allocating higher levels of work to the management team. This role will work on their own and in a range of team settings. They work within agreed budgets and available resources. Multi-channel marketers work without high levels of supervision, usually reporting to senior stakeholders. They may occasionally be responsible for decision making on smaller areas of campaigns, but more often will support or influence the decisions of others.</w:t>
      </w:r>
    </w:p>
    <w:p w14:paraId="798FC2CF" w14:textId="77777777" w:rsidR="00EC5A88" w:rsidRPr="00EF3EDC" w:rsidRDefault="00EC5A88" w:rsidP="00EC5A88">
      <w:pPr>
        <w:pStyle w:val="BodyText"/>
        <w:spacing w:before="9"/>
        <w:ind w:left="709" w:right="711"/>
        <w:rPr>
          <w:lang w:val="en-GB"/>
        </w:rPr>
      </w:pPr>
    </w:p>
    <w:p w14:paraId="1B316EB2" w14:textId="77777777" w:rsidR="00EC5A88" w:rsidRPr="00EF3EDC" w:rsidRDefault="00EC5A88" w:rsidP="00EC5A88">
      <w:pPr>
        <w:pStyle w:val="BodyText"/>
        <w:spacing w:before="9"/>
        <w:ind w:left="709" w:right="711"/>
        <w:rPr>
          <w:lang w:val="en-GB"/>
        </w:rPr>
      </w:pPr>
      <w:r w:rsidRPr="00EF3EDC">
        <w:rPr>
          <w:lang w:val="en-GB"/>
        </w:rPr>
        <w:t>Typical job titles include:</w:t>
      </w:r>
    </w:p>
    <w:p w14:paraId="4C27230F" w14:textId="363976F0" w:rsidR="00EC5A88" w:rsidRPr="00EF3EDC" w:rsidRDefault="00EC5A88" w:rsidP="00EC5A88">
      <w:pPr>
        <w:pStyle w:val="BodyText"/>
        <w:spacing w:before="9"/>
        <w:ind w:left="709" w:right="711"/>
        <w:rPr>
          <w:lang w:val="en-GB"/>
        </w:rPr>
      </w:pPr>
      <w:r w:rsidRPr="00EF3EDC">
        <w:rPr>
          <w:lang w:val="en-GB"/>
        </w:rPr>
        <w:t>Digital communications assistant</w:t>
      </w:r>
      <w:r w:rsidRPr="00EF3EDC">
        <w:rPr>
          <w:lang w:val="en-GB"/>
        </w:rPr>
        <w:t>,</w:t>
      </w:r>
      <w:r w:rsidRPr="00EF3EDC">
        <w:rPr>
          <w:lang w:val="en-GB"/>
        </w:rPr>
        <w:t xml:space="preserve"> Digital marketing assistant</w:t>
      </w:r>
      <w:r w:rsidRPr="00EF3EDC">
        <w:rPr>
          <w:lang w:val="en-GB"/>
        </w:rPr>
        <w:t>,</w:t>
      </w:r>
      <w:r w:rsidRPr="00EF3EDC">
        <w:rPr>
          <w:lang w:val="en-GB"/>
        </w:rPr>
        <w:t xml:space="preserve"> Marketing administrator</w:t>
      </w:r>
      <w:r w:rsidRPr="00EF3EDC">
        <w:rPr>
          <w:lang w:val="en-GB"/>
        </w:rPr>
        <w:t>,</w:t>
      </w:r>
      <w:r w:rsidRPr="00EF3EDC">
        <w:rPr>
          <w:lang w:val="en-GB"/>
        </w:rPr>
        <w:t xml:space="preserve"> Marketing assistant</w:t>
      </w:r>
      <w:r w:rsidRPr="00EF3EDC">
        <w:rPr>
          <w:lang w:val="en-GB"/>
        </w:rPr>
        <w:t>,</w:t>
      </w:r>
      <w:r w:rsidRPr="00EF3EDC">
        <w:rPr>
          <w:lang w:val="en-GB"/>
        </w:rPr>
        <w:t xml:space="preserve"> Marketing communications assistant</w:t>
      </w:r>
      <w:r w:rsidRPr="00EF3EDC">
        <w:rPr>
          <w:lang w:val="en-GB"/>
        </w:rPr>
        <w:t>,</w:t>
      </w:r>
      <w:r w:rsidRPr="00EF3EDC">
        <w:rPr>
          <w:lang w:val="en-GB"/>
        </w:rPr>
        <w:t xml:space="preserve"> Marketing junior</w:t>
      </w:r>
      <w:r w:rsidRPr="00EF3EDC">
        <w:rPr>
          <w:lang w:val="en-GB"/>
        </w:rPr>
        <w:t>,</w:t>
      </w:r>
      <w:r w:rsidRPr="00EF3EDC">
        <w:rPr>
          <w:lang w:val="en-GB"/>
        </w:rPr>
        <w:t xml:space="preserve"> </w:t>
      </w:r>
      <w:proofErr w:type="gramStart"/>
      <w:r w:rsidRPr="00EF3EDC">
        <w:rPr>
          <w:lang w:val="en-GB"/>
        </w:rPr>
        <w:t>Social</w:t>
      </w:r>
      <w:proofErr w:type="gramEnd"/>
      <w:r w:rsidRPr="00EF3EDC">
        <w:rPr>
          <w:lang w:val="en-GB"/>
        </w:rPr>
        <w:t xml:space="preserve"> media assistant</w:t>
      </w:r>
      <w:r w:rsidRPr="00EF3EDC">
        <w:rPr>
          <w:lang w:val="en-GB"/>
        </w:rPr>
        <w:t>.</w:t>
      </w:r>
    </w:p>
    <w:p w14:paraId="7945FF47" w14:textId="77777777" w:rsidR="00EC5A88" w:rsidRPr="00EF3EDC" w:rsidRDefault="00EC5A88" w:rsidP="005D5270">
      <w:pPr>
        <w:pStyle w:val="BodyText"/>
        <w:spacing w:before="9"/>
        <w:ind w:left="709" w:right="711"/>
        <w:rPr>
          <w:b/>
          <w:bCs/>
          <w:lang w:val="en-GB"/>
        </w:rPr>
      </w:pPr>
    </w:p>
    <w:p w14:paraId="0FB74127" w14:textId="77777777" w:rsidR="00E07560" w:rsidRPr="00EF3EDC" w:rsidRDefault="00E07560" w:rsidP="0018358F">
      <w:pPr>
        <w:pStyle w:val="BodyText"/>
        <w:spacing w:before="9"/>
        <w:ind w:right="711"/>
        <w:rPr>
          <w:b/>
          <w:color w:val="E6791E"/>
          <w:w w:val="105"/>
          <w:lang w:val="en-GB"/>
        </w:rPr>
      </w:pPr>
    </w:p>
    <w:p w14:paraId="044B4139" w14:textId="77777777" w:rsidR="00295F6F" w:rsidRPr="00EF3EDC" w:rsidRDefault="00295F6F" w:rsidP="00295F6F">
      <w:pPr>
        <w:pStyle w:val="BodyText"/>
        <w:spacing w:before="9"/>
        <w:ind w:left="709" w:right="711"/>
        <w:rPr>
          <w:b/>
          <w:color w:val="E6791E"/>
          <w:w w:val="105"/>
          <w:lang w:val="en-GB"/>
        </w:rPr>
      </w:pPr>
      <w:r w:rsidRPr="00EF3EDC">
        <w:rPr>
          <w:b/>
          <w:color w:val="E6791E"/>
          <w:w w:val="105"/>
          <w:lang w:val="en-GB"/>
        </w:rPr>
        <w:t>Entry Requirements</w:t>
      </w:r>
    </w:p>
    <w:p w14:paraId="5611E931" w14:textId="77777777" w:rsidR="007A009F" w:rsidRPr="00EF3EDC" w:rsidRDefault="003747ED" w:rsidP="003634B2">
      <w:pPr>
        <w:pStyle w:val="BodyText"/>
        <w:spacing w:before="9"/>
        <w:ind w:left="709" w:right="711"/>
        <w:rPr>
          <w:b/>
          <w:color w:val="E6791E"/>
          <w:w w:val="105"/>
          <w:lang w:val="en-GB"/>
        </w:rPr>
      </w:pPr>
      <w:r w:rsidRPr="00EF3EDC">
        <w:rPr>
          <w:color w:val="414042"/>
          <w:lang w:val="en-GB"/>
        </w:rPr>
        <w:t>Individual employers set the selection criteria, but this is likely to include 5 GCS</w:t>
      </w:r>
      <w:r w:rsidR="0018358F" w:rsidRPr="00EF3EDC">
        <w:rPr>
          <w:color w:val="414042"/>
          <w:lang w:val="en-GB"/>
        </w:rPr>
        <w:t>Es, including Maths and English.</w:t>
      </w:r>
      <w:r w:rsidRPr="00EF3EDC">
        <w:rPr>
          <w:color w:val="414042"/>
          <w:lang w:val="en-GB"/>
        </w:rPr>
        <w:t xml:space="preserve"> </w:t>
      </w:r>
      <w:r w:rsidR="0018358F" w:rsidRPr="00EF3EDC">
        <w:rPr>
          <w:color w:val="414042"/>
          <w:lang w:val="en-GB"/>
        </w:rPr>
        <w:t>A</w:t>
      </w:r>
      <w:r w:rsidRPr="00EF3EDC">
        <w:rPr>
          <w:color w:val="414042"/>
          <w:lang w:val="en-GB"/>
        </w:rPr>
        <w:t>pprentices without English or Maths at Level 2 must achieve this prior to taking the end point assessment.</w:t>
      </w:r>
    </w:p>
    <w:p w14:paraId="082BF391" w14:textId="77777777" w:rsidR="00E07560" w:rsidRDefault="00E07560" w:rsidP="00DC2A16">
      <w:pPr>
        <w:pStyle w:val="BodyText"/>
        <w:spacing w:before="9"/>
        <w:ind w:left="709" w:right="711"/>
        <w:jc w:val="center"/>
        <w:rPr>
          <w:b/>
          <w:color w:val="E6791E"/>
          <w:w w:val="105"/>
          <w:szCs w:val="22"/>
          <w:lang w:val="en-GB"/>
        </w:rPr>
      </w:pPr>
    </w:p>
    <w:p w14:paraId="192BB155" w14:textId="67F5E169" w:rsidR="006265A4" w:rsidRDefault="006265A4" w:rsidP="00DC2A16">
      <w:pPr>
        <w:pStyle w:val="BodyText"/>
        <w:spacing w:before="9"/>
        <w:ind w:left="709" w:right="711"/>
        <w:jc w:val="center"/>
        <w:rPr>
          <w:b/>
          <w:color w:val="E6791E"/>
          <w:w w:val="105"/>
          <w:szCs w:val="22"/>
          <w:lang w:val="en-GB"/>
        </w:rPr>
      </w:pPr>
    </w:p>
    <w:p w14:paraId="3C3ED170" w14:textId="60946B70" w:rsidR="006265A4" w:rsidRDefault="006265A4" w:rsidP="00DC2A16">
      <w:pPr>
        <w:pStyle w:val="BodyText"/>
        <w:spacing w:before="9"/>
        <w:ind w:left="709" w:right="711"/>
        <w:jc w:val="center"/>
        <w:rPr>
          <w:b/>
          <w:color w:val="E6791E"/>
          <w:w w:val="105"/>
          <w:szCs w:val="22"/>
          <w:lang w:val="en-GB"/>
        </w:rPr>
      </w:pPr>
    </w:p>
    <w:p w14:paraId="1594F49A" w14:textId="77777777" w:rsidR="007A009F" w:rsidRDefault="00B274BD" w:rsidP="00A80F62">
      <w:pPr>
        <w:pStyle w:val="BodyText"/>
        <w:spacing w:before="9"/>
        <w:ind w:right="711"/>
        <w:rPr>
          <w:b/>
          <w:color w:val="E6791E"/>
          <w:w w:val="105"/>
          <w:szCs w:val="22"/>
          <w:lang w:val="en-GB"/>
        </w:rPr>
      </w:pPr>
      <w:r w:rsidRPr="00E07560">
        <w:rPr>
          <w:b/>
          <w:color w:val="E6791E"/>
          <w:w w:val="105"/>
          <w:szCs w:val="22"/>
          <w:lang w:val="en-GB"/>
        </w:rPr>
        <w:t>Requirements: Knowledge, Skills and Behaviours</w:t>
      </w:r>
    </w:p>
    <w:p w14:paraId="412DBED8" w14:textId="77777777" w:rsidR="00051836" w:rsidRDefault="00051836" w:rsidP="00051836">
      <w:pPr>
        <w:pStyle w:val="BodyText"/>
        <w:spacing w:before="9"/>
        <w:ind w:right="711"/>
        <w:rPr>
          <w:b/>
          <w:color w:val="E6791E"/>
          <w:w w:val="105"/>
          <w:szCs w:val="22"/>
          <w:lang w:val="en-GB"/>
        </w:rPr>
      </w:pPr>
    </w:p>
    <w:p w14:paraId="6827023E" w14:textId="1689D7F0" w:rsidR="00051836" w:rsidRPr="00051836" w:rsidRDefault="00051836" w:rsidP="00051836">
      <w:pPr>
        <w:pStyle w:val="BodyText"/>
        <w:spacing w:before="9"/>
        <w:ind w:right="711"/>
        <w:rPr>
          <w:b/>
          <w:color w:val="E6791E"/>
          <w:w w:val="105"/>
          <w:szCs w:val="22"/>
          <w:lang w:val="en-GB"/>
        </w:rPr>
      </w:pPr>
      <w:r w:rsidRPr="00051836">
        <w:rPr>
          <w:b/>
          <w:color w:val="E6791E"/>
          <w:w w:val="105"/>
          <w:szCs w:val="22"/>
          <w:lang w:val="en-GB"/>
        </w:rPr>
        <w:t>Occupation duties</w:t>
      </w:r>
    </w:p>
    <w:p w14:paraId="3B8DF883" w14:textId="77777777" w:rsidR="00051836" w:rsidRPr="00051836" w:rsidRDefault="00051836" w:rsidP="00051836">
      <w:pPr>
        <w:pStyle w:val="BodyText"/>
        <w:spacing w:before="9"/>
        <w:ind w:right="711"/>
        <w:rPr>
          <w:b/>
          <w:color w:val="E6791E"/>
          <w:w w:val="105"/>
          <w:szCs w:val="22"/>
          <w:lang w:val="en-GB"/>
        </w:rPr>
      </w:pPr>
    </w:p>
    <w:p w14:paraId="50839A52" w14:textId="77777777" w:rsidR="00051836" w:rsidRPr="00051836" w:rsidRDefault="00051836" w:rsidP="00051836">
      <w:pPr>
        <w:pStyle w:val="BodyText"/>
        <w:spacing w:before="9"/>
        <w:ind w:right="711"/>
        <w:rPr>
          <w:bCs/>
          <w:w w:val="105"/>
          <w:szCs w:val="22"/>
          <w:lang w:val="en-GB"/>
        </w:rPr>
      </w:pPr>
      <w:r w:rsidRPr="00051836">
        <w:rPr>
          <w:b/>
          <w:color w:val="E6791E"/>
          <w:w w:val="105"/>
          <w:szCs w:val="22"/>
          <w:lang w:val="en-GB"/>
        </w:rPr>
        <w:t xml:space="preserve">Duty 1 </w:t>
      </w:r>
      <w:r w:rsidRPr="00051836">
        <w:rPr>
          <w:bCs/>
          <w:w w:val="105"/>
          <w:szCs w:val="22"/>
          <w:lang w:val="en-GB"/>
        </w:rPr>
        <w:t>Contribute to the marketing plan, delivery or evaluation of strategic marketing activity through the creation of written planning and evaluation documents and presentations, e.g., marketing campaign, market and customer intelligence research, communicate and present to stakeholders, agencies and internal teams.</w:t>
      </w:r>
    </w:p>
    <w:p w14:paraId="63C428BC" w14:textId="77777777" w:rsidR="00051836" w:rsidRPr="00051836" w:rsidRDefault="00051836" w:rsidP="00051836">
      <w:pPr>
        <w:pStyle w:val="BodyText"/>
        <w:spacing w:before="9"/>
        <w:ind w:right="711"/>
        <w:rPr>
          <w:b/>
          <w:color w:val="E6791E"/>
          <w:w w:val="105"/>
          <w:szCs w:val="22"/>
          <w:lang w:val="en-GB"/>
        </w:rPr>
      </w:pPr>
    </w:p>
    <w:p w14:paraId="775B922E" w14:textId="77777777" w:rsidR="00051836" w:rsidRPr="00051836" w:rsidRDefault="00051836" w:rsidP="00051836">
      <w:pPr>
        <w:pStyle w:val="BodyText"/>
        <w:spacing w:before="9"/>
        <w:ind w:right="711"/>
        <w:rPr>
          <w:bCs/>
          <w:w w:val="105"/>
          <w:szCs w:val="22"/>
          <w:lang w:val="en-GB"/>
        </w:rPr>
      </w:pPr>
      <w:r w:rsidRPr="00051836">
        <w:rPr>
          <w:b/>
          <w:color w:val="E6791E"/>
          <w:w w:val="105"/>
          <w:szCs w:val="22"/>
          <w:lang w:val="en-GB"/>
        </w:rPr>
        <w:t xml:space="preserve">Duty 2 </w:t>
      </w:r>
      <w:r w:rsidRPr="00051836">
        <w:rPr>
          <w:bCs/>
          <w:w w:val="105"/>
          <w:szCs w:val="22"/>
          <w:lang w:val="en-GB"/>
        </w:rPr>
        <w:t>Use appropriate primary and/or secondary research methods including survey tools, key word research tools and desktop research to gather marketing insight or evaluation.</w:t>
      </w:r>
    </w:p>
    <w:p w14:paraId="0F03DF68" w14:textId="77777777" w:rsidR="00051836" w:rsidRPr="00051836" w:rsidRDefault="00051836" w:rsidP="00051836">
      <w:pPr>
        <w:pStyle w:val="BodyText"/>
        <w:spacing w:before="9"/>
        <w:ind w:right="711"/>
        <w:rPr>
          <w:b/>
          <w:color w:val="E6791E"/>
          <w:w w:val="105"/>
          <w:szCs w:val="22"/>
          <w:lang w:val="en-GB"/>
        </w:rPr>
      </w:pPr>
    </w:p>
    <w:p w14:paraId="229E5374" w14:textId="77777777" w:rsidR="00051836" w:rsidRPr="00051836" w:rsidRDefault="00051836" w:rsidP="00051836">
      <w:pPr>
        <w:pStyle w:val="BodyText"/>
        <w:spacing w:before="9"/>
        <w:ind w:right="711"/>
        <w:rPr>
          <w:bCs/>
          <w:w w:val="105"/>
          <w:szCs w:val="22"/>
          <w:lang w:val="en-GB"/>
        </w:rPr>
      </w:pPr>
      <w:r w:rsidRPr="00051836">
        <w:rPr>
          <w:b/>
          <w:color w:val="E6791E"/>
          <w:w w:val="105"/>
          <w:szCs w:val="22"/>
          <w:lang w:val="en-GB"/>
        </w:rPr>
        <w:t xml:space="preserve">Duty 3 </w:t>
      </w:r>
      <w:r w:rsidRPr="00051836">
        <w:rPr>
          <w:bCs/>
          <w:w w:val="105"/>
          <w:szCs w:val="22"/>
          <w:lang w:val="en-GB"/>
        </w:rPr>
        <w:t>Use research data to inform marketing decisions, targeting, planning, delivery.</w:t>
      </w:r>
    </w:p>
    <w:p w14:paraId="2EF4453C" w14:textId="77777777" w:rsidR="00051836" w:rsidRPr="00051836" w:rsidRDefault="00051836" w:rsidP="00051836">
      <w:pPr>
        <w:pStyle w:val="BodyText"/>
        <w:spacing w:before="9"/>
        <w:ind w:right="711"/>
        <w:rPr>
          <w:b/>
          <w:color w:val="E6791E"/>
          <w:w w:val="105"/>
          <w:szCs w:val="22"/>
          <w:lang w:val="en-GB"/>
        </w:rPr>
      </w:pPr>
    </w:p>
    <w:p w14:paraId="6C10DC32" w14:textId="77777777" w:rsidR="00051836" w:rsidRPr="00051836" w:rsidRDefault="00051836" w:rsidP="00051836">
      <w:pPr>
        <w:pStyle w:val="BodyText"/>
        <w:spacing w:before="9"/>
        <w:ind w:right="711"/>
        <w:rPr>
          <w:bCs/>
          <w:w w:val="105"/>
          <w:szCs w:val="22"/>
          <w:lang w:val="en-GB"/>
        </w:rPr>
      </w:pPr>
      <w:r w:rsidRPr="00051836">
        <w:rPr>
          <w:b/>
          <w:color w:val="E6791E"/>
          <w:w w:val="105"/>
          <w:szCs w:val="22"/>
          <w:lang w:val="en-GB"/>
        </w:rPr>
        <w:t xml:space="preserve">Duty 4 </w:t>
      </w:r>
      <w:r w:rsidRPr="00051836">
        <w:rPr>
          <w:bCs/>
          <w:w w:val="105"/>
          <w:szCs w:val="22"/>
          <w:lang w:val="en-GB"/>
        </w:rPr>
        <w:t xml:space="preserve">Source, create and edit content in collaboration with colleagues for appropriate marketing channels, such as website, email, social media, sales materials, affiliate marketing or event displays, ensuring that brand guidelines are met </w:t>
      </w:r>
      <w:proofErr w:type="gramStart"/>
      <w:r w:rsidRPr="00051836">
        <w:rPr>
          <w:bCs/>
          <w:w w:val="105"/>
          <w:szCs w:val="22"/>
          <w:lang w:val="en-GB"/>
        </w:rPr>
        <w:t>in order to</w:t>
      </w:r>
      <w:proofErr w:type="gramEnd"/>
      <w:r w:rsidRPr="00051836">
        <w:rPr>
          <w:bCs/>
          <w:w w:val="105"/>
          <w:szCs w:val="22"/>
          <w:lang w:val="en-GB"/>
        </w:rPr>
        <w:t xml:space="preserve"> achieve marketing objectives.</w:t>
      </w:r>
    </w:p>
    <w:p w14:paraId="5DDC5C5A" w14:textId="77777777" w:rsidR="00051836" w:rsidRPr="00051836" w:rsidRDefault="00051836" w:rsidP="00051836">
      <w:pPr>
        <w:pStyle w:val="BodyText"/>
        <w:spacing w:before="9"/>
        <w:ind w:right="711"/>
        <w:rPr>
          <w:bCs/>
          <w:w w:val="105"/>
          <w:szCs w:val="22"/>
          <w:lang w:val="en-GB"/>
        </w:rPr>
      </w:pPr>
    </w:p>
    <w:p w14:paraId="69CFE201" w14:textId="77777777" w:rsidR="00051836" w:rsidRPr="00D259F0" w:rsidRDefault="00051836" w:rsidP="00051836">
      <w:pPr>
        <w:pStyle w:val="BodyText"/>
        <w:spacing w:before="9"/>
        <w:ind w:right="711"/>
        <w:rPr>
          <w:bCs/>
          <w:w w:val="105"/>
          <w:szCs w:val="22"/>
          <w:lang w:val="en-GB"/>
        </w:rPr>
      </w:pPr>
      <w:r w:rsidRPr="00051836">
        <w:rPr>
          <w:b/>
          <w:color w:val="E6791E"/>
          <w:w w:val="105"/>
          <w:szCs w:val="22"/>
          <w:lang w:val="en-GB"/>
        </w:rPr>
        <w:t xml:space="preserve">Duty 5 </w:t>
      </w:r>
      <w:r w:rsidRPr="00D259F0">
        <w:rPr>
          <w:bCs/>
          <w:w w:val="105"/>
          <w:szCs w:val="22"/>
          <w:lang w:val="en-GB"/>
        </w:rPr>
        <w:t>Support and manage the cataloguing of offline and digital marketing materials and assets in line with marketing regulations and legislation including sustainability of hard copy and digital campaigns, e.g., storage and organisation of marketing materials, administering creative asset management systems, recycling/circular economy/energy consumption.</w:t>
      </w:r>
    </w:p>
    <w:p w14:paraId="671E1D1F" w14:textId="77777777" w:rsidR="00051836" w:rsidRPr="00D259F0" w:rsidRDefault="00051836" w:rsidP="00051836">
      <w:pPr>
        <w:pStyle w:val="BodyText"/>
        <w:spacing w:before="9"/>
        <w:ind w:right="711"/>
        <w:rPr>
          <w:bCs/>
          <w:w w:val="105"/>
          <w:szCs w:val="22"/>
          <w:lang w:val="en-GB"/>
        </w:rPr>
      </w:pPr>
    </w:p>
    <w:p w14:paraId="09502986" w14:textId="77777777" w:rsidR="00051836" w:rsidRPr="00D259F0" w:rsidRDefault="00051836" w:rsidP="00051836">
      <w:pPr>
        <w:pStyle w:val="BodyText"/>
        <w:spacing w:before="9"/>
        <w:ind w:right="711"/>
        <w:rPr>
          <w:bCs/>
          <w:w w:val="105"/>
          <w:szCs w:val="22"/>
          <w:lang w:val="en-GB"/>
        </w:rPr>
      </w:pPr>
      <w:r w:rsidRPr="00051836">
        <w:rPr>
          <w:b/>
          <w:color w:val="E6791E"/>
          <w:w w:val="105"/>
          <w:szCs w:val="22"/>
          <w:lang w:val="en-GB"/>
        </w:rPr>
        <w:t xml:space="preserve">Duty 6 </w:t>
      </w:r>
      <w:r w:rsidRPr="00D259F0">
        <w:rPr>
          <w:bCs/>
          <w:w w:val="105"/>
          <w:szCs w:val="22"/>
          <w:lang w:val="en-GB"/>
        </w:rPr>
        <w:t>Publish, monitor and respond to editorial, creative or video content via website, social media/video sharing platforms, offline platforms.</w:t>
      </w:r>
    </w:p>
    <w:p w14:paraId="6355A570" w14:textId="77777777" w:rsidR="00051836" w:rsidRPr="00D259F0" w:rsidRDefault="00051836" w:rsidP="00051836">
      <w:pPr>
        <w:pStyle w:val="BodyText"/>
        <w:spacing w:before="9"/>
        <w:ind w:right="711"/>
        <w:rPr>
          <w:bCs/>
          <w:w w:val="105"/>
          <w:szCs w:val="22"/>
          <w:lang w:val="en-GB"/>
        </w:rPr>
      </w:pPr>
    </w:p>
    <w:p w14:paraId="67B89686" w14:textId="77777777" w:rsidR="00051836" w:rsidRPr="00D259F0" w:rsidRDefault="00051836" w:rsidP="00051836">
      <w:pPr>
        <w:pStyle w:val="BodyText"/>
        <w:spacing w:before="9"/>
        <w:ind w:right="711"/>
        <w:rPr>
          <w:bCs/>
          <w:w w:val="105"/>
          <w:szCs w:val="22"/>
          <w:lang w:val="en-GB"/>
        </w:rPr>
      </w:pPr>
      <w:r w:rsidRPr="00051836">
        <w:rPr>
          <w:b/>
          <w:color w:val="E6791E"/>
          <w:w w:val="105"/>
          <w:szCs w:val="22"/>
          <w:lang w:val="en-GB"/>
        </w:rPr>
        <w:t xml:space="preserve">Duty 7 </w:t>
      </w:r>
      <w:r w:rsidRPr="00D259F0">
        <w:rPr>
          <w:bCs/>
          <w:w w:val="105"/>
          <w:szCs w:val="22"/>
          <w:lang w:val="en-GB"/>
        </w:rPr>
        <w:t>Support the administration of marketing activities, e.g., organise a webinar or online/offline event; run an email campaign, run a pay per click (PPC) campaign, support press, advertising and PR activity, and partner marketing activity.</w:t>
      </w:r>
    </w:p>
    <w:p w14:paraId="2F736E8B" w14:textId="77777777" w:rsidR="00051836" w:rsidRPr="00051836" w:rsidRDefault="00051836" w:rsidP="00051836">
      <w:pPr>
        <w:pStyle w:val="BodyText"/>
        <w:spacing w:before="9"/>
        <w:ind w:right="711"/>
        <w:rPr>
          <w:b/>
          <w:color w:val="E6791E"/>
          <w:w w:val="105"/>
          <w:szCs w:val="22"/>
          <w:lang w:val="en-GB"/>
        </w:rPr>
      </w:pPr>
    </w:p>
    <w:p w14:paraId="7A64987E" w14:textId="77777777" w:rsidR="00051836" w:rsidRPr="00D259F0" w:rsidRDefault="00051836" w:rsidP="00051836">
      <w:pPr>
        <w:pStyle w:val="BodyText"/>
        <w:spacing w:before="9"/>
        <w:ind w:right="711"/>
        <w:rPr>
          <w:bCs/>
          <w:w w:val="105"/>
          <w:szCs w:val="22"/>
          <w:lang w:val="en-GB"/>
        </w:rPr>
      </w:pPr>
      <w:r w:rsidRPr="00051836">
        <w:rPr>
          <w:b/>
          <w:color w:val="E6791E"/>
          <w:w w:val="105"/>
          <w:szCs w:val="22"/>
          <w:lang w:val="en-GB"/>
        </w:rPr>
        <w:lastRenderedPageBreak/>
        <w:t xml:space="preserve">Duty 8 </w:t>
      </w:r>
      <w:r w:rsidRPr="00D259F0">
        <w:rPr>
          <w:bCs/>
          <w:w w:val="105"/>
          <w:szCs w:val="22"/>
          <w:lang w:val="en-GB"/>
        </w:rPr>
        <w:t>Use the organisation’s customer relationship management system (inhouse or externally sourced) to maintain accurate customer data and relationships are managed in the pursuit of marketing goals.</w:t>
      </w:r>
    </w:p>
    <w:p w14:paraId="003B1D5A" w14:textId="77777777" w:rsidR="00051836" w:rsidRPr="00051836" w:rsidRDefault="00051836" w:rsidP="00051836">
      <w:pPr>
        <w:pStyle w:val="BodyText"/>
        <w:spacing w:before="9"/>
        <w:ind w:right="711"/>
        <w:rPr>
          <w:b/>
          <w:color w:val="E6791E"/>
          <w:w w:val="105"/>
          <w:szCs w:val="22"/>
          <w:lang w:val="en-GB"/>
        </w:rPr>
      </w:pPr>
    </w:p>
    <w:p w14:paraId="76E1B7AB" w14:textId="77777777" w:rsidR="00051836" w:rsidRPr="00D259F0" w:rsidRDefault="00051836" w:rsidP="00051836">
      <w:pPr>
        <w:pStyle w:val="BodyText"/>
        <w:spacing w:before="9"/>
        <w:ind w:right="711"/>
        <w:rPr>
          <w:bCs/>
          <w:w w:val="105"/>
          <w:szCs w:val="22"/>
          <w:lang w:val="en-GB"/>
        </w:rPr>
      </w:pPr>
      <w:r w:rsidRPr="00051836">
        <w:rPr>
          <w:b/>
          <w:color w:val="E6791E"/>
          <w:w w:val="105"/>
          <w:szCs w:val="22"/>
          <w:lang w:val="en-GB"/>
        </w:rPr>
        <w:t xml:space="preserve">Duty 9 </w:t>
      </w:r>
      <w:r w:rsidRPr="00D259F0">
        <w:rPr>
          <w:bCs/>
          <w:w w:val="105"/>
          <w:szCs w:val="22"/>
          <w:lang w:val="en-GB"/>
        </w:rPr>
        <w:t>Identify and use relevant/emerging trends, solutions and technologies to implement effective marketing activities.</w:t>
      </w:r>
    </w:p>
    <w:p w14:paraId="4C50213E" w14:textId="77777777" w:rsidR="00051836" w:rsidRPr="00D259F0" w:rsidRDefault="00051836" w:rsidP="00051836">
      <w:pPr>
        <w:pStyle w:val="BodyText"/>
        <w:spacing w:before="9"/>
        <w:ind w:right="711"/>
        <w:rPr>
          <w:bCs/>
          <w:w w:val="105"/>
          <w:szCs w:val="22"/>
          <w:lang w:val="en-GB"/>
        </w:rPr>
      </w:pPr>
    </w:p>
    <w:p w14:paraId="391834FF" w14:textId="77777777" w:rsidR="00051836" w:rsidRPr="00D259F0" w:rsidRDefault="00051836" w:rsidP="00051836">
      <w:pPr>
        <w:pStyle w:val="BodyText"/>
        <w:spacing w:before="9"/>
        <w:ind w:right="711"/>
        <w:rPr>
          <w:bCs/>
          <w:w w:val="105"/>
          <w:szCs w:val="22"/>
          <w:lang w:val="en-GB"/>
        </w:rPr>
      </w:pPr>
      <w:r w:rsidRPr="00051836">
        <w:rPr>
          <w:b/>
          <w:color w:val="E6791E"/>
          <w:w w:val="105"/>
          <w:szCs w:val="22"/>
          <w:lang w:val="en-GB"/>
        </w:rPr>
        <w:t xml:space="preserve">Duty 10 </w:t>
      </w:r>
      <w:r w:rsidRPr="00D259F0">
        <w:rPr>
          <w:bCs/>
          <w:w w:val="105"/>
          <w:szCs w:val="22"/>
          <w:lang w:val="en-GB"/>
        </w:rPr>
        <w:t>Contribute to the monitoring of marketing expenditure and activities to a specified budget and plan in line with company processes.</w:t>
      </w:r>
    </w:p>
    <w:p w14:paraId="70B5DC92" w14:textId="77777777" w:rsidR="00051836" w:rsidRPr="00D259F0" w:rsidRDefault="00051836" w:rsidP="00051836">
      <w:pPr>
        <w:pStyle w:val="BodyText"/>
        <w:spacing w:before="9"/>
        <w:ind w:right="711"/>
        <w:rPr>
          <w:bCs/>
          <w:w w:val="105"/>
          <w:szCs w:val="22"/>
          <w:lang w:val="en-GB"/>
        </w:rPr>
      </w:pPr>
    </w:p>
    <w:p w14:paraId="0BDBC740" w14:textId="77777777" w:rsidR="00051836" w:rsidRPr="00D259F0" w:rsidRDefault="00051836" w:rsidP="00051836">
      <w:pPr>
        <w:pStyle w:val="BodyText"/>
        <w:spacing w:before="9"/>
        <w:ind w:right="711"/>
        <w:rPr>
          <w:bCs/>
          <w:w w:val="105"/>
          <w:szCs w:val="22"/>
          <w:lang w:val="en-GB"/>
        </w:rPr>
      </w:pPr>
      <w:r w:rsidRPr="00051836">
        <w:rPr>
          <w:b/>
          <w:color w:val="E6791E"/>
          <w:w w:val="105"/>
          <w:szCs w:val="22"/>
          <w:lang w:val="en-GB"/>
        </w:rPr>
        <w:t xml:space="preserve">Duty 11 </w:t>
      </w:r>
      <w:r w:rsidRPr="00D259F0">
        <w:rPr>
          <w:bCs/>
          <w:w w:val="105"/>
          <w:szCs w:val="22"/>
          <w:lang w:val="en-GB"/>
        </w:rPr>
        <w:t xml:space="preserve">Monitor, optimise, analyse and evaluate marketing campaigns and channels </w:t>
      </w:r>
      <w:proofErr w:type="gramStart"/>
      <w:r w:rsidRPr="00D259F0">
        <w:rPr>
          <w:bCs/>
          <w:w w:val="105"/>
          <w:szCs w:val="22"/>
          <w:lang w:val="en-GB"/>
        </w:rPr>
        <w:t>in order to</w:t>
      </w:r>
      <w:proofErr w:type="gramEnd"/>
      <w:r w:rsidRPr="00D259F0">
        <w:rPr>
          <w:bCs/>
          <w:w w:val="105"/>
          <w:szCs w:val="22"/>
          <w:lang w:val="en-GB"/>
        </w:rPr>
        <w:t xml:space="preserve"> deliver on marketing objectives for the organisation and/or clients, measuring marketing delivery effectiveness.</w:t>
      </w:r>
    </w:p>
    <w:p w14:paraId="09779F9F" w14:textId="77777777" w:rsidR="00051836" w:rsidRPr="00051836" w:rsidRDefault="00051836" w:rsidP="00051836">
      <w:pPr>
        <w:pStyle w:val="BodyText"/>
        <w:spacing w:before="9"/>
        <w:ind w:right="711"/>
        <w:rPr>
          <w:b/>
          <w:color w:val="E6791E"/>
          <w:w w:val="105"/>
          <w:szCs w:val="22"/>
          <w:lang w:val="en-GB"/>
        </w:rPr>
      </w:pPr>
    </w:p>
    <w:p w14:paraId="4D33412C" w14:textId="77777777" w:rsidR="00051836" w:rsidRPr="00051836" w:rsidRDefault="00051836" w:rsidP="00051836">
      <w:pPr>
        <w:pStyle w:val="BodyText"/>
        <w:spacing w:before="9"/>
        <w:ind w:right="711"/>
        <w:rPr>
          <w:b/>
          <w:color w:val="E6791E"/>
          <w:w w:val="105"/>
          <w:szCs w:val="22"/>
          <w:lang w:val="en-GB"/>
        </w:rPr>
      </w:pPr>
      <w:r w:rsidRPr="00051836">
        <w:rPr>
          <w:b/>
          <w:color w:val="E6791E"/>
          <w:w w:val="105"/>
          <w:szCs w:val="22"/>
          <w:lang w:val="en-GB"/>
        </w:rPr>
        <w:t>Knowledge</w:t>
      </w:r>
    </w:p>
    <w:p w14:paraId="4258077B" w14:textId="77777777" w:rsidR="00051836" w:rsidRPr="00051836" w:rsidRDefault="00051836" w:rsidP="00051836">
      <w:pPr>
        <w:pStyle w:val="BodyText"/>
        <w:spacing w:before="9"/>
        <w:ind w:right="711"/>
        <w:rPr>
          <w:b/>
          <w:color w:val="E6791E"/>
          <w:w w:val="105"/>
          <w:szCs w:val="22"/>
          <w:lang w:val="en-GB"/>
        </w:rPr>
      </w:pPr>
    </w:p>
    <w:p w14:paraId="4623D300" w14:textId="77777777" w:rsidR="00051836" w:rsidRPr="00D259F0" w:rsidRDefault="00051836" w:rsidP="00051836">
      <w:pPr>
        <w:pStyle w:val="BodyText"/>
        <w:spacing w:before="9"/>
        <w:ind w:right="711"/>
        <w:rPr>
          <w:bCs/>
          <w:w w:val="105"/>
          <w:szCs w:val="22"/>
          <w:lang w:val="en-GB"/>
        </w:rPr>
      </w:pPr>
      <w:r w:rsidRPr="00051836">
        <w:rPr>
          <w:b/>
          <w:color w:val="E6791E"/>
          <w:w w:val="105"/>
          <w:szCs w:val="22"/>
          <w:lang w:val="en-GB"/>
        </w:rPr>
        <w:t xml:space="preserve">K1: </w:t>
      </w:r>
      <w:r w:rsidRPr="00D259F0">
        <w:rPr>
          <w:bCs/>
          <w:w w:val="105"/>
          <w:szCs w:val="22"/>
          <w:lang w:val="en-GB"/>
        </w:rPr>
        <w:t>Marketing theory, concepts and basic principles such as what marketing is, the marketing mix the promotional mix and the differences between each channel used.</w:t>
      </w:r>
    </w:p>
    <w:p w14:paraId="67626E41" w14:textId="77777777" w:rsidR="00051836" w:rsidRPr="00051836" w:rsidRDefault="00051836" w:rsidP="00051836">
      <w:pPr>
        <w:pStyle w:val="BodyText"/>
        <w:spacing w:before="9"/>
        <w:ind w:right="711"/>
        <w:rPr>
          <w:b/>
          <w:color w:val="E6791E"/>
          <w:w w:val="105"/>
          <w:szCs w:val="22"/>
          <w:lang w:val="en-GB"/>
        </w:rPr>
      </w:pPr>
    </w:p>
    <w:p w14:paraId="462CA9DA" w14:textId="77777777" w:rsidR="00051836" w:rsidRPr="00D259F0" w:rsidRDefault="00051836" w:rsidP="00051836">
      <w:pPr>
        <w:pStyle w:val="BodyText"/>
        <w:spacing w:before="9"/>
        <w:ind w:right="711"/>
        <w:rPr>
          <w:bCs/>
          <w:w w:val="105"/>
          <w:szCs w:val="22"/>
          <w:lang w:val="en-GB"/>
        </w:rPr>
      </w:pPr>
      <w:r w:rsidRPr="00051836">
        <w:rPr>
          <w:b/>
          <w:color w:val="E6791E"/>
          <w:w w:val="105"/>
          <w:szCs w:val="22"/>
          <w:lang w:val="en-GB"/>
        </w:rPr>
        <w:t xml:space="preserve">K2: </w:t>
      </w:r>
      <w:r w:rsidRPr="00D259F0">
        <w:rPr>
          <w:bCs/>
          <w:w w:val="105"/>
          <w:szCs w:val="22"/>
          <w:lang w:val="en-GB"/>
        </w:rPr>
        <w:t>The business’ structure, vision, priorities, and objectives, and how their marketing role supports these.</w:t>
      </w:r>
    </w:p>
    <w:p w14:paraId="3A7CDBCC" w14:textId="77777777" w:rsidR="00051836" w:rsidRPr="00051836" w:rsidRDefault="00051836" w:rsidP="00051836">
      <w:pPr>
        <w:pStyle w:val="BodyText"/>
        <w:spacing w:before="9"/>
        <w:ind w:right="711"/>
        <w:rPr>
          <w:b/>
          <w:color w:val="E6791E"/>
          <w:w w:val="105"/>
          <w:szCs w:val="22"/>
          <w:lang w:val="en-GB"/>
        </w:rPr>
      </w:pPr>
    </w:p>
    <w:p w14:paraId="63090583" w14:textId="77777777" w:rsidR="00051836" w:rsidRPr="00D259F0" w:rsidRDefault="00051836" w:rsidP="00051836">
      <w:pPr>
        <w:pStyle w:val="BodyText"/>
        <w:spacing w:before="9"/>
        <w:ind w:right="711"/>
        <w:rPr>
          <w:bCs/>
          <w:w w:val="105"/>
          <w:szCs w:val="22"/>
          <w:lang w:val="en-GB"/>
        </w:rPr>
      </w:pPr>
      <w:r w:rsidRPr="00051836">
        <w:rPr>
          <w:b/>
          <w:color w:val="E6791E"/>
          <w:w w:val="105"/>
          <w:szCs w:val="22"/>
          <w:lang w:val="en-GB"/>
        </w:rPr>
        <w:t xml:space="preserve">K3: </w:t>
      </w:r>
      <w:r w:rsidRPr="00D259F0">
        <w:rPr>
          <w:bCs/>
          <w:w w:val="105"/>
          <w:szCs w:val="22"/>
          <w:lang w:val="en-GB"/>
        </w:rPr>
        <w:t>Business tools used to measure the impact of business objectives, the wider environment and sustainability on marketing activities.</w:t>
      </w:r>
    </w:p>
    <w:p w14:paraId="6C255BB6" w14:textId="77777777" w:rsidR="00051836" w:rsidRPr="00D259F0" w:rsidRDefault="00051836" w:rsidP="00051836">
      <w:pPr>
        <w:pStyle w:val="BodyText"/>
        <w:spacing w:before="9"/>
        <w:ind w:right="711"/>
        <w:rPr>
          <w:bCs/>
          <w:w w:val="105"/>
          <w:szCs w:val="22"/>
          <w:lang w:val="en-GB"/>
        </w:rPr>
      </w:pPr>
    </w:p>
    <w:p w14:paraId="703C4F3F" w14:textId="77777777" w:rsidR="00051836" w:rsidRPr="00D259F0" w:rsidRDefault="00051836" w:rsidP="00051836">
      <w:pPr>
        <w:pStyle w:val="BodyText"/>
        <w:spacing w:before="9"/>
        <w:ind w:right="711"/>
        <w:rPr>
          <w:bCs/>
          <w:w w:val="105"/>
          <w:szCs w:val="22"/>
          <w:lang w:val="en-GB"/>
        </w:rPr>
      </w:pPr>
      <w:r w:rsidRPr="00051836">
        <w:rPr>
          <w:b/>
          <w:color w:val="E6791E"/>
          <w:w w:val="105"/>
          <w:szCs w:val="22"/>
          <w:lang w:val="en-GB"/>
        </w:rPr>
        <w:t xml:space="preserve">K4: </w:t>
      </w:r>
      <w:r w:rsidRPr="00D259F0">
        <w:rPr>
          <w:bCs/>
          <w:w w:val="105"/>
          <w:szCs w:val="22"/>
          <w:lang w:val="en-GB"/>
        </w:rPr>
        <w:t>What a marketing plan is, how it is built and its purpose.</w:t>
      </w:r>
    </w:p>
    <w:p w14:paraId="54B92716" w14:textId="77777777" w:rsidR="00051836" w:rsidRPr="00D259F0" w:rsidRDefault="00051836" w:rsidP="00051836">
      <w:pPr>
        <w:pStyle w:val="BodyText"/>
        <w:spacing w:before="9"/>
        <w:ind w:right="711"/>
        <w:rPr>
          <w:bCs/>
          <w:w w:val="105"/>
          <w:szCs w:val="22"/>
          <w:lang w:val="en-GB"/>
        </w:rPr>
      </w:pPr>
    </w:p>
    <w:p w14:paraId="5E1D52ED" w14:textId="77777777" w:rsidR="00051836" w:rsidRPr="00D259F0" w:rsidRDefault="00051836" w:rsidP="00051836">
      <w:pPr>
        <w:pStyle w:val="BodyText"/>
        <w:spacing w:before="9"/>
        <w:ind w:right="711"/>
        <w:rPr>
          <w:bCs/>
          <w:w w:val="105"/>
          <w:szCs w:val="22"/>
          <w:lang w:val="en-GB"/>
        </w:rPr>
      </w:pPr>
      <w:r w:rsidRPr="00051836">
        <w:rPr>
          <w:b/>
          <w:color w:val="E6791E"/>
          <w:w w:val="105"/>
          <w:szCs w:val="22"/>
          <w:lang w:val="en-GB"/>
        </w:rPr>
        <w:t xml:space="preserve">K5: </w:t>
      </w:r>
      <w:r w:rsidRPr="00D259F0">
        <w:rPr>
          <w:bCs/>
          <w:w w:val="105"/>
          <w:szCs w:val="22"/>
          <w:lang w:val="en-GB"/>
        </w:rPr>
        <w:t>The importance of competitor analysis and how to undertake it.</w:t>
      </w:r>
    </w:p>
    <w:p w14:paraId="2603496E" w14:textId="77777777" w:rsidR="00051836" w:rsidRPr="00D259F0" w:rsidRDefault="00051836" w:rsidP="00051836">
      <w:pPr>
        <w:pStyle w:val="BodyText"/>
        <w:spacing w:before="9"/>
        <w:ind w:right="711"/>
        <w:rPr>
          <w:bCs/>
          <w:w w:val="105"/>
          <w:szCs w:val="22"/>
          <w:lang w:val="en-GB"/>
        </w:rPr>
      </w:pPr>
    </w:p>
    <w:p w14:paraId="6724DA0C" w14:textId="77777777" w:rsidR="00051836" w:rsidRPr="00D259F0" w:rsidRDefault="00051836" w:rsidP="00051836">
      <w:pPr>
        <w:pStyle w:val="BodyText"/>
        <w:spacing w:before="9"/>
        <w:ind w:right="711"/>
        <w:rPr>
          <w:bCs/>
          <w:w w:val="105"/>
          <w:szCs w:val="22"/>
          <w:lang w:val="en-GB"/>
        </w:rPr>
      </w:pPr>
      <w:r w:rsidRPr="00051836">
        <w:rPr>
          <w:b/>
          <w:color w:val="E6791E"/>
          <w:w w:val="105"/>
          <w:szCs w:val="22"/>
          <w:lang w:val="en-GB"/>
        </w:rPr>
        <w:t xml:space="preserve">K6: </w:t>
      </w:r>
      <w:r w:rsidRPr="00D259F0">
        <w:rPr>
          <w:bCs/>
          <w:w w:val="105"/>
          <w:szCs w:val="22"/>
          <w:lang w:val="en-GB"/>
        </w:rPr>
        <w:t>Brand theory such as positioning, value, identity, guidelines, and tone of voice.</w:t>
      </w:r>
    </w:p>
    <w:p w14:paraId="0BCDFD71" w14:textId="77777777" w:rsidR="00051836" w:rsidRPr="00051836" w:rsidRDefault="00051836" w:rsidP="00051836">
      <w:pPr>
        <w:pStyle w:val="BodyText"/>
        <w:spacing w:before="9"/>
        <w:ind w:right="711"/>
        <w:rPr>
          <w:b/>
          <w:color w:val="E6791E"/>
          <w:w w:val="105"/>
          <w:szCs w:val="22"/>
          <w:lang w:val="en-GB"/>
        </w:rPr>
      </w:pPr>
    </w:p>
    <w:p w14:paraId="78808DEC" w14:textId="77777777" w:rsidR="00051836" w:rsidRPr="00051836" w:rsidRDefault="00051836" w:rsidP="00051836">
      <w:pPr>
        <w:pStyle w:val="BodyText"/>
        <w:spacing w:before="9"/>
        <w:ind w:right="711"/>
        <w:rPr>
          <w:b/>
          <w:color w:val="E6791E"/>
          <w:w w:val="105"/>
          <w:szCs w:val="22"/>
          <w:lang w:val="en-GB"/>
        </w:rPr>
      </w:pPr>
      <w:r w:rsidRPr="00051836">
        <w:rPr>
          <w:b/>
          <w:color w:val="E6791E"/>
          <w:w w:val="105"/>
          <w:szCs w:val="22"/>
          <w:lang w:val="en-GB"/>
        </w:rPr>
        <w:t xml:space="preserve">K7: </w:t>
      </w:r>
      <w:r w:rsidRPr="00D259F0">
        <w:rPr>
          <w:bCs/>
          <w:w w:val="105"/>
          <w:szCs w:val="22"/>
          <w:lang w:val="en-GB"/>
        </w:rPr>
        <w:t>Create content using principles of design and copywriting, and how to adapt for online and offline mediums e.g., writing digital content for the web compared to leaflets.</w:t>
      </w:r>
    </w:p>
    <w:p w14:paraId="76D18793" w14:textId="77777777" w:rsidR="00051836" w:rsidRPr="00051836" w:rsidRDefault="00051836" w:rsidP="00051836">
      <w:pPr>
        <w:pStyle w:val="BodyText"/>
        <w:spacing w:before="9"/>
        <w:ind w:right="711"/>
        <w:rPr>
          <w:b/>
          <w:color w:val="E6791E"/>
          <w:w w:val="105"/>
          <w:szCs w:val="22"/>
          <w:lang w:val="en-GB"/>
        </w:rPr>
      </w:pPr>
    </w:p>
    <w:p w14:paraId="5F4B0185" w14:textId="77777777" w:rsidR="00051836" w:rsidRPr="00D259F0" w:rsidRDefault="00051836" w:rsidP="00051836">
      <w:pPr>
        <w:pStyle w:val="BodyText"/>
        <w:spacing w:before="9"/>
        <w:ind w:right="711"/>
        <w:rPr>
          <w:bCs/>
          <w:w w:val="105"/>
          <w:szCs w:val="22"/>
          <w:lang w:val="en-GB"/>
        </w:rPr>
      </w:pPr>
      <w:r w:rsidRPr="00051836">
        <w:rPr>
          <w:b/>
          <w:color w:val="E6791E"/>
          <w:w w:val="105"/>
          <w:szCs w:val="22"/>
          <w:lang w:val="en-GB"/>
        </w:rPr>
        <w:t xml:space="preserve">K8: </w:t>
      </w:r>
      <w:r w:rsidRPr="00D259F0">
        <w:rPr>
          <w:bCs/>
          <w:w w:val="105"/>
          <w:szCs w:val="22"/>
          <w:lang w:val="en-GB"/>
        </w:rPr>
        <w:t>Current and emerging technologies, software and systems which impact on marketing.</w:t>
      </w:r>
    </w:p>
    <w:p w14:paraId="5B86338A" w14:textId="77777777" w:rsidR="00051836" w:rsidRPr="00051836" w:rsidRDefault="00051836" w:rsidP="00051836">
      <w:pPr>
        <w:pStyle w:val="BodyText"/>
        <w:spacing w:before="9"/>
        <w:ind w:right="711"/>
        <w:rPr>
          <w:b/>
          <w:color w:val="E6791E"/>
          <w:w w:val="105"/>
          <w:szCs w:val="22"/>
          <w:lang w:val="en-GB"/>
        </w:rPr>
      </w:pPr>
    </w:p>
    <w:p w14:paraId="4674285F" w14:textId="77777777" w:rsidR="00051836" w:rsidRPr="00051836" w:rsidRDefault="00051836" w:rsidP="00051836">
      <w:pPr>
        <w:pStyle w:val="BodyText"/>
        <w:spacing w:before="9"/>
        <w:ind w:right="711"/>
        <w:rPr>
          <w:b/>
          <w:color w:val="E6791E"/>
          <w:w w:val="105"/>
          <w:szCs w:val="22"/>
          <w:lang w:val="en-GB"/>
        </w:rPr>
      </w:pPr>
      <w:r w:rsidRPr="00051836">
        <w:rPr>
          <w:b/>
          <w:color w:val="E6791E"/>
          <w:w w:val="105"/>
          <w:szCs w:val="22"/>
          <w:lang w:val="en-GB"/>
        </w:rPr>
        <w:t xml:space="preserve">K9: </w:t>
      </w:r>
      <w:r w:rsidRPr="00D259F0">
        <w:rPr>
          <w:bCs/>
          <w:w w:val="105"/>
          <w:szCs w:val="22"/>
          <w:lang w:val="en-GB"/>
        </w:rPr>
        <w:t>Relevant regulatory and legislative requirements such as data protection, GDPR, cyber security, trading laws, and copyright law for the handling and processing of data and its application.</w:t>
      </w:r>
    </w:p>
    <w:p w14:paraId="713DAC49" w14:textId="77777777" w:rsidR="00051836" w:rsidRPr="00051836" w:rsidRDefault="00051836" w:rsidP="00051836">
      <w:pPr>
        <w:pStyle w:val="BodyText"/>
        <w:spacing w:before="9"/>
        <w:ind w:right="711"/>
        <w:rPr>
          <w:b/>
          <w:color w:val="E6791E"/>
          <w:w w:val="105"/>
          <w:szCs w:val="22"/>
          <w:lang w:val="en-GB"/>
        </w:rPr>
      </w:pPr>
    </w:p>
    <w:p w14:paraId="66075C4F" w14:textId="77777777" w:rsidR="00051836" w:rsidRPr="00051836" w:rsidRDefault="00051836" w:rsidP="00051836">
      <w:pPr>
        <w:pStyle w:val="BodyText"/>
        <w:spacing w:before="9"/>
        <w:ind w:right="711"/>
        <w:rPr>
          <w:b/>
          <w:color w:val="E6791E"/>
          <w:w w:val="105"/>
          <w:szCs w:val="22"/>
          <w:lang w:val="en-GB"/>
        </w:rPr>
      </w:pPr>
      <w:r w:rsidRPr="00051836">
        <w:rPr>
          <w:b/>
          <w:color w:val="E6791E"/>
          <w:w w:val="105"/>
          <w:szCs w:val="22"/>
          <w:lang w:val="en-GB"/>
        </w:rPr>
        <w:t xml:space="preserve">K10: </w:t>
      </w:r>
      <w:r w:rsidRPr="00D259F0">
        <w:rPr>
          <w:bCs/>
          <w:w w:val="105"/>
          <w:szCs w:val="22"/>
          <w:lang w:val="en-GB"/>
        </w:rPr>
        <w:t>Principles of conducting marketing communications in an ethical and diverse manner.</w:t>
      </w:r>
    </w:p>
    <w:p w14:paraId="436D4334" w14:textId="77777777" w:rsidR="00051836" w:rsidRPr="00051836" w:rsidRDefault="00051836" w:rsidP="00051836">
      <w:pPr>
        <w:pStyle w:val="BodyText"/>
        <w:spacing w:before="9"/>
        <w:ind w:right="711"/>
        <w:rPr>
          <w:b/>
          <w:color w:val="E6791E"/>
          <w:w w:val="105"/>
          <w:szCs w:val="22"/>
          <w:lang w:val="en-GB"/>
        </w:rPr>
      </w:pPr>
    </w:p>
    <w:p w14:paraId="51B7E912" w14:textId="77777777" w:rsidR="00051836" w:rsidRPr="00051836" w:rsidRDefault="00051836" w:rsidP="00051836">
      <w:pPr>
        <w:pStyle w:val="BodyText"/>
        <w:spacing w:before="9"/>
        <w:ind w:right="711"/>
        <w:rPr>
          <w:b/>
          <w:color w:val="E6791E"/>
          <w:w w:val="105"/>
          <w:szCs w:val="22"/>
          <w:lang w:val="en-GB"/>
        </w:rPr>
      </w:pPr>
      <w:r w:rsidRPr="00051836">
        <w:rPr>
          <w:b/>
          <w:color w:val="E6791E"/>
          <w:w w:val="105"/>
          <w:szCs w:val="22"/>
          <w:lang w:val="en-GB"/>
        </w:rPr>
        <w:t>K11:</w:t>
      </w:r>
      <w:r w:rsidRPr="00D259F0">
        <w:rPr>
          <w:bCs/>
          <w:w w:val="105"/>
          <w:szCs w:val="22"/>
          <w:lang w:val="en-GB"/>
        </w:rPr>
        <w:t xml:space="preserve"> How internal stakeholders work to support the delivery of all marketing campaigns.</w:t>
      </w:r>
    </w:p>
    <w:p w14:paraId="177546CF" w14:textId="77777777" w:rsidR="00051836" w:rsidRPr="00051836" w:rsidRDefault="00051836" w:rsidP="00051836">
      <w:pPr>
        <w:pStyle w:val="BodyText"/>
        <w:spacing w:before="9"/>
        <w:ind w:right="711"/>
        <w:rPr>
          <w:b/>
          <w:color w:val="E6791E"/>
          <w:w w:val="105"/>
          <w:szCs w:val="22"/>
          <w:lang w:val="en-GB"/>
        </w:rPr>
      </w:pPr>
    </w:p>
    <w:p w14:paraId="092A42ED" w14:textId="77777777" w:rsidR="00051836" w:rsidRPr="00D259F0" w:rsidRDefault="00051836" w:rsidP="00051836">
      <w:pPr>
        <w:pStyle w:val="BodyText"/>
        <w:spacing w:before="9"/>
        <w:ind w:right="711"/>
        <w:rPr>
          <w:bCs/>
          <w:w w:val="105"/>
          <w:szCs w:val="22"/>
          <w:lang w:val="en-GB"/>
        </w:rPr>
      </w:pPr>
      <w:r w:rsidRPr="00051836">
        <w:rPr>
          <w:b/>
          <w:color w:val="E6791E"/>
          <w:w w:val="105"/>
          <w:szCs w:val="22"/>
          <w:lang w:val="en-GB"/>
        </w:rPr>
        <w:t xml:space="preserve">K12: </w:t>
      </w:r>
      <w:r w:rsidRPr="00D259F0">
        <w:rPr>
          <w:bCs/>
          <w:w w:val="105"/>
          <w:szCs w:val="22"/>
          <w:lang w:val="en-GB"/>
        </w:rPr>
        <w:t>Common marketing channels, cross channel behaviour, and how to manage and operate an integrated campaign using online and offline channels.</w:t>
      </w:r>
    </w:p>
    <w:p w14:paraId="35563BC4" w14:textId="77777777" w:rsidR="00051836" w:rsidRPr="00051836" w:rsidRDefault="00051836" w:rsidP="00051836">
      <w:pPr>
        <w:pStyle w:val="BodyText"/>
        <w:spacing w:before="9"/>
        <w:ind w:right="711"/>
        <w:rPr>
          <w:b/>
          <w:color w:val="E6791E"/>
          <w:w w:val="105"/>
          <w:szCs w:val="22"/>
          <w:lang w:val="en-GB"/>
        </w:rPr>
      </w:pPr>
    </w:p>
    <w:p w14:paraId="483F947C" w14:textId="77777777" w:rsidR="00051836" w:rsidRPr="00EF5EA6" w:rsidRDefault="00051836" w:rsidP="00051836">
      <w:pPr>
        <w:pStyle w:val="BodyText"/>
        <w:spacing w:before="9"/>
        <w:ind w:right="711"/>
        <w:rPr>
          <w:bCs/>
          <w:w w:val="105"/>
          <w:szCs w:val="22"/>
          <w:lang w:val="en-GB"/>
        </w:rPr>
      </w:pPr>
      <w:r w:rsidRPr="00051836">
        <w:rPr>
          <w:b/>
          <w:color w:val="E6791E"/>
          <w:w w:val="105"/>
          <w:szCs w:val="22"/>
          <w:lang w:val="en-GB"/>
        </w:rPr>
        <w:t xml:space="preserve">K13: </w:t>
      </w:r>
      <w:r w:rsidRPr="00EF5EA6">
        <w:rPr>
          <w:bCs/>
          <w:w w:val="105"/>
          <w:szCs w:val="22"/>
          <w:lang w:val="en-GB"/>
        </w:rPr>
        <w:t>How to brief and manage external marketing suppliers.</w:t>
      </w:r>
    </w:p>
    <w:p w14:paraId="4A30416C" w14:textId="77777777" w:rsidR="00051836" w:rsidRPr="00051836" w:rsidRDefault="00051836" w:rsidP="00051836">
      <w:pPr>
        <w:pStyle w:val="BodyText"/>
        <w:spacing w:before="9"/>
        <w:ind w:right="711"/>
        <w:rPr>
          <w:b/>
          <w:color w:val="E6791E"/>
          <w:w w:val="105"/>
          <w:szCs w:val="22"/>
          <w:lang w:val="en-GB"/>
        </w:rPr>
      </w:pPr>
    </w:p>
    <w:p w14:paraId="384AA70C" w14:textId="77777777" w:rsidR="00051836" w:rsidRPr="00051836" w:rsidRDefault="00051836" w:rsidP="00051836">
      <w:pPr>
        <w:pStyle w:val="BodyText"/>
        <w:spacing w:before="9"/>
        <w:ind w:right="711"/>
        <w:rPr>
          <w:b/>
          <w:color w:val="E6791E"/>
          <w:w w:val="105"/>
          <w:szCs w:val="22"/>
          <w:lang w:val="en-GB"/>
        </w:rPr>
      </w:pPr>
      <w:r w:rsidRPr="00051836">
        <w:rPr>
          <w:b/>
          <w:color w:val="E6791E"/>
          <w:w w:val="105"/>
          <w:szCs w:val="22"/>
          <w:lang w:val="en-GB"/>
        </w:rPr>
        <w:t xml:space="preserve">K14: </w:t>
      </w:r>
      <w:r w:rsidRPr="00EF5EA6">
        <w:rPr>
          <w:bCs/>
          <w:w w:val="105"/>
          <w:szCs w:val="22"/>
          <w:lang w:val="en-GB"/>
        </w:rPr>
        <w:t>Adapt communications for appropriate stakeholders and internal audiences.</w:t>
      </w:r>
    </w:p>
    <w:p w14:paraId="22F756E5" w14:textId="77777777" w:rsidR="00051836" w:rsidRPr="00051836" w:rsidRDefault="00051836" w:rsidP="00051836">
      <w:pPr>
        <w:pStyle w:val="BodyText"/>
        <w:spacing w:before="9"/>
        <w:ind w:right="711"/>
        <w:rPr>
          <w:b/>
          <w:color w:val="E6791E"/>
          <w:w w:val="105"/>
          <w:szCs w:val="22"/>
          <w:lang w:val="en-GB"/>
        </w:rPr>
      </w:pPr>
    </w:p>
    <w:p w14:paraId="05CD5960" w14:textId="77777777" w:rsidR="00051836" w:rsidRPr="00EF5EA6" w:rsidRDefault="00051836" w:rsidP="00051836">
      <w:pPr>
        <w:pStyle w:val="BodyText"/>
        <w:spacing w:before="9"/>
        <w:ind w:right="711"/>
        <w:rPr>
          <w:bCs/>
          <w:w w:val="105"/>
          <w:szCs w:val="22"/>
          <w:lang w:val="en-GB"/>
        </w:rPr>
      </w:pPr>
      <w:r w:rsidRPr="00051836">
        <w:rPr>
          <w:b/>
          <w:color w:val="E6791E"/>
          <w:w w:val="105"/>
          <w:szCs w:val="22"/>
          <w:lang w:val="en-GB"/>
        </w:rPr>
        <w:t xml:space="preserve">K15: </w:t>
      </w:r>
      <w:r w:rsidRPr="00EF5EA6">
        <w:rPr>
          <w:bCs/>
          <w:w w:val="105"/>
          <w:szCs w:val="22"/>
          <w:lang w:val="en-GB"/>
        </w:rPr>
        <w:t>The principles of content marketing, and content creation.</w:t>
      </w:r>
    </w:p>
    <w:p w14:paraId="31EA649C" w14:textId="77777777" w:rsidR="00051836" w:rsidRPr="00051836" w:rsidRDefault="00051836" w:rsidP="00051836">
      <w:pPr>
        <w:pStyle w:val="BodyText"/>
        <w:spacing w:before="9"/>
        <w:ind w:right="711"/>
        <w:rPr>
          <w:b/>
          <w:color w:val="E6791E"/>
          <w:w w:val="105"/>
          <w:szCs w:val="22"/>
          <w:lang w:val="en-GB"/>
        </w:rPr>
      </w:pPr>
    </w:p>
    <w:p w14:paraId="08227903" w14:textId="77777777" w:rsidR="00051836" w:rsidRPr="00EF5EA6" w:rsidRDefault="00051836" w:rsidP="00051836">
      <w:pPr>
        <w:pStyle w:val="BodyText"/>
        <w:spacing w:before="9"/>
        <w:ind w:right="711"/>
        <w:rPr>
          <w:bCs/>
          <w:w w:val="105"/>
          <w:szCs w:val="22"/>
          <w:lang w:val="en-GB"/>
        </w:rPr>
      </w:pPr>
      <w:r w:rsidRPr="00051836">
        <w:rPr>
          <w:b/>
          <w:color w:val="E6791E"/>
          <w:w w:val="105"/>
          <w:szCs w:val="22"/>
          <w:lang w:val="en-GB"/>
        </w:rPr>
        <w:t xml:space="preserve">K16: </w:t>
      </w:r>
      <w:r w:rsidRPr="00EF5EA6">
        <w:rPr>
          <w:bCs/>
          <w:w w:val="105"/>
          <w:szCs w:val="22"/>
          <w:lang w:val="en-GB"/>
        </w:rPr>
        <w:t>Budget management and how to measure return on investment (ROI).</w:t>
      </w:r>
    </w:p>
    <w:p w14:paraId="2D890E61" w14:textId="77777777" w:rsidR="00051836" w:rsidRPr="00051836" w:rsidRDefault="00051836" w:rsidP="00051836">
      <w:pPr>
        <w:pStyle w:val="BodyText"/>
        <w:spacing w:before="9"/>
        <w:ind w:right="711"/>
        <w:rPr>
          <w:b/>
          <w:color w:val="E6791E"/>
          <w:w w:val="105"/>
          <w:szCs w:val="22"/>
          <w:lang w:val="en-GB"/>
        </w:rPr>
      </w:pPr>
    </w:p>
    <w:p w14:paraId="7DF9721B" w14:textId="77777777" w:rsidR="00051836" w:rsidRPr="00051836" w:rsidRDefault="00051836" w:rsidP="00051836">
      <w:pPr>
        <w:pStyle w:val="BodyText"/>
        <w:spacing w:before="9"/>
        <w:ind w:right="711"/>
        <w:rPr>
          <w:b/>
          <w:color w:val="E6791E"/>
          <w:w w:val="105"/>
          <w:szCs w:val="22"/>
          <w:lang w:val="en-GB"/>
        </w:rPr>
      </w:pPr>
      <w:r w:rsidRPr="00051836">
        <w:rPr>
          <w:b/>
          <w:color w:val="E6791E"/>
          <w:w w:val="105"/>
          <w:szCs w:val="22"/>
          <w:lang w:val="en-GB"/>
        </w:rPr>
        <w:t xml:space="preserve">K17: </w:t>
      </w:r>
      <w:r w:rsidRPr="007254FC">
        <w:rPr>
          <w:bCs/>
          <w:w w:val="105"/>
          <w:szCs w:val="22"/>
          <w:lang w:val="en-GB"/>
        </w:rPr>
        <w:t>The metrics for the delivery and evaluation of marketing activity</w:t>
      </w:r>
    </w:p>
    <w:p w14:paraId="659B71F6" w14:textId="77777777" w:rsidR="00051836" w:rsidRPr="00051836" w:rsidRDefault="00051836" w:rsidP="00051836">
      <w:pPr>
        <w:pStyle w:val="BodyText"/>
        <w:spacing w:before="9"/>
        <w:ind w:right="711"/>
        <w:rPr>
          <w:b/>
          <w:color w:val="E6791E"/>
          <w:w w:val="105"/>
          <w:szCs w:val="22"/>
          <w:lang w:val="en-GB"/>
        </w:rPr>
      </w:pPr>
    </w:p>
    <w:p w14:paraId="176FE9D3" w14:textId="77777777" w:rsidR="00051836" w:rsidRPr="00051836" w:rsidRDefault="00051836" w:rsidP="00051836">
      <w:pPr>
        <w:pStyle w:val="BodyText"/>
        <w:spacing w:before="9"/>
        <w:ind w:right="711"/>
        <w:rPr>
          <w:b/>
          <w:color w:val="E6791E"/>
          <w:w w:val="105"/>
          <w:szCs w:val="22"/>
          <w:lang w:val="en-GB"/>
        </w:rPr>
      </w:pPr>
      <w:r w:rsidRPr="00051836">
        <w:rPr>
          <w:b/>
          <w:color w:val="E6791E"/>
          <w:w w:val="105"/>
          <w:szCs w:val="22"/>
          <w:lang w:val="en-GB"/>
        </w:rPr>
        <w:t xml:space="preserve">K18: </w:t>
      </w:r>
      <w:r w:rsidRPr="007254FC">
        <w:rPr>
          <w:bCs/>
          <w:w w:val="105"/>
          <w:szCs w:val="22"/>
          <w:lang w:val="en-GB"/>
        </w:rPr>
        <w:t>The importance of reviewing campaigns regularly to ensure effectiveness and optimisation.</w:t>
      </w:r>
    </w:p>
    <w:p w14:paraId="3B69F601" w14:textId="77777777" w:rsidR="00051836" w:rsidRPr="00051836" w:rsidRDefault="00051836" w:rsidP="00051836">
      <w:pPr>
        <w:pStyle w:val="BodyText"/>
        <w:spacing w:before="9"/>
        <w:ind w:right="711"/>
        <w:rPr>
          <w:b/>
          <w:color w:val="E6791E"/>
          <w:w w:val="105"/>
          <w:szCs w:val="22"/>
          <w:lang w:val="en-GB"/>
        </w:rPr>
      </w:pPr>
    </w:p>
    <w:p w14:paraId="6B0F6099" w14:textId="77777777" w:rsidR="00051836" w:rsidRPr="007254FC" w:rsidRDefault="00051836" w:rsidP="00051836">
      <w:pPr>
        <w:pStyle w:val="BodyText"/>
        <w:spacing w:before="9"/>
        <w:ind w:right="711"/>
        <w:rPr>
          <w:bCs/>
          <w:w w:val="105"/>
          <w:szCs w:val="22"/>
          <w:lang w:val="en-GB"/>
        </w:rPr>
      </w:pPr>
      <w:r w:rsidRPr="00051836">
        <w:rPr>
          <w:b/>
          <w:color w:val="E6791E"/>
          <w:w w:val="105"/>
          <w:szCs w:val="22"/>
          <w:lang w:val="en-GB"/>
        </w:rPr>
        <w:t xml:space="preserve">K19: </w:t>
      </w:r>
      <w:r w:rsidRPr="007254FC">
        <w:rPr>
          <w:bCs/>
          <w:w w:val="105"/>
          <w:szCs w:val="22"/>
          <w:lang w:val="en-GB"/>
        </w:rPr>
        <w:t>The campaign management process including research, planning, budgeting, implementation, and delivery.</w:t>
      </w:r>
    </w:p>
    <w:p w14:paraId="47F9BE6D" w14:textId="77777777" w:rsidR="00051836" w:rsidRPr="00051836" w:rsidRDefault="00051836" w:rsidP="00051836">
      <w:pPr>
        <w:pStyle w:val="BodyText"/>
        <w:spacing w:before="9"/>
        <w:ind w:right="711"/>
        <w:rPr>
          <w:b/>
          <w:color w:val="E6791E"/>
          <w:w w:val="105"/>
          <w:szCs w:val="22"/>
          <w:lang w:val="en-GB"/>
        </w:rPr>
      </w:pPr>
    </w:p>
    <w:p w14:paraId="530B245A" w14:textId="77777777" w:rsidR="00051836" w:rsidRPr="007254FC" w:rsidRDefault="00051836" w:rsidP="00051836">
      <w:pPr>
        <w:pStyle w:val="BodyText"/>
        <w:spacing w:before="9"/>
        <w:ind w:right="711"/>
        <w:rPr>
          <w:bCs/>
          <w:w w:val="105"/>
          <w:szCs w:val="22"/>
          <w:lang w:val="en-GB"/>
        </w:rPr>
      </w:pPr>
      <w:r w:rsidRPr="00051836">
        <w:rPr>
          <w:b/>
          <w:color w:val="E6791E"/>
          <w:w w:val="105"/>
          <w:szCs w:val="22"/>
          <w:lang w:val="en-GB"/>
        </w:rPr>
        <w:t xml:space="preserve">K20: </w:t>
      </w:r>
      <w:r w:rsidRPr="007254FC">
        <w:rPr>
          <w:bCs/>
          <w:w w:val="105"/>
          <w:szCs w:val="22"/>
          <w:lang w:val="en-GB"/>
        </w:rPr>
        <w:t>Tools used to support campaign management such as social media, Gantt charts, data analytics, and project management software.</w:t>
      </w:r>
    </w:p>
    <w:p w14:paraId="6D7E78D8" w14:textId="77777777" w:rsidR="00051836" w:rsidRPr="00051836" w:rsidRDefault="00051836" w:rsidP="00051836">
      <w:pPr>
        <w:pStyle w:val="BodyText"/>
        <w:spacing w:before="9"/>
        <w:ind w:right="711"/>
        <w:rPr>
          <w:b/>
          <w:color w:val="E6791E"/>
          <w:w w:val="105"/>
          <w:szCs w:val="22"/>
          <w:lang w:val="en-GB"/>
        </w:rPr>
      </w:pPr>
    </w:p>
    <w:p w14:paraId="27EEE2BE" w14:textId="77777777" w:rsidR="00051836" w:rsidRPr="00051836" w:rsidRDefault="00051836" w:rsidP="00051836">
      <w:pPr>
        <w:pStyle w:val="BodyText"/>
        <w:spacing w:before="9"/>
        <w:ind w:right="711"/>
        <w:rPr>
          <w:b/>
          <w:color w:val="E6791E"/>
          <w:w w:val="105"/>
          <w:szCs w:val="22"/>
          <w:lang w:val="en-GB"/>
        </w:rPr>
      </w:pPr>
      <w:r w:rsidRPr="00051836">
        <w:rPr>
          <w:b/>
          <w:color w:val="E6791E"/>
          <w:w w:val="105"/>
          <w:szCs w:val="22"/>
          <w:lang w:val="en-GB"/>
        </w:rPr>
        <w:t xml:space="preserve">K21: </w:t>
      </w:r>
      <w:r w:rsidRPr="007254FC">
        <w:rPr>
          <w:bCs/>
          <w:w w:val="105"/>
          <w:szCs w:val="22"/>
          <w:lang w:val="en-GB"/>
        </w:rPr>
        <w:t>The customer journey including customer offline and digital touchpoints, customer personas, how to engage customers at different stages of their journey, sales funnels and how to segment an audience for targeting.</w:t>
      </w:r>
    </w:p>
    <w:p w14:paraId="127D58A3" w14:textId="77777777" w:rsidR="00051836" w:rsidRPr="00051836" w:rsidRDefault="00051836" w:rsidP="00051836">
      <w:pPr>
        <w:pStyle w:val="BodyText"/>
        <w:spacing w:before="9"/>
        <w:ind w:right="711"/>
        <w:rPr>
          <w:b/>
          <w:color w:val="E6791E"/>
          <w:w w:val="105"/>
          <w:szCs w:val="22"/>
          <w:lang w:val="en-GB"/>
        </w:rPr>
      </w:pPr>
    </w:p>
    <w:p w14:paraId="6DBE0EDF" w14:textId="77777777" w:rsidR="00051836" w:rsidRPr="00051836" w:rsidRDefault="00051836" w:rsidP="00051836">
      <w:pPr>
        <w:pStyle w:val="BodyText"/>
        <w:spacing w:before="9"/>
        <w:ind w:right="711"/>
        <w:rPr>
          <w:b/>
          <w:color w:val="E6791E"/>
          <w:w w:val="105"/>
          <w:szCs w:val="22"/>
          <w:lang w:val="en-GB"/>
        </w:rPr>
      </w:pPr>
      <w:r w:rsidRPr="00051836">
        <w:rPr>
          <w:b/>
          <w:color w:val="E6791E"/>
          <w:w w:val="105"/>
          <w:szCs w:val="22"/>
          <w:lang w:val="en-GB"/>
        </w:rPr>
        <w:t xml:space="preserve">K22: </w:t>
      </w:r>
      <w:r w:rsidRPr="007254FC">
        <w:rPr>
          <w:bCs/>
          <w:w w:val="105"/>
          <w:szCs w:val="22"/>
          <w:lang w:val="en-GB"/>
        </w:rPr>
        <w:t>The impact marketing has on the level of customer service or the customer experience, including community management channels</w:t>
      </w:r>
    </w:p>
    <w:p w14:paraId="2F4D80EA" w14:textId="77777777" w:rsidR="00051836" w:rsidRPr="00051836" w:rsidRDefault="00051836" w:rsidP="00051836">
      <w:pPr>
        <w:pStyle w:val="BodyText"/>
        <w:spacing w:before="9"/>
        <w:ind w:right="711"/>
        <w:rPr>
          <w:b/>
          <w:color w:val="E6791E"/>
          <w:w w:val="105"/>
          <w:szCs w:val="22"/>
          <w:lang w:val="en-GB"/>
        </w:rPr>
      </w:pPr>
    </w:p>
    <w:p w14:paraId="4B576D3F" w14:textId="77777777" w:rsidR="00051836" w:rsidRPr="007254FC" w:rsidRDefault="00051836" w:rsidP="00051836">
      <w:pPr>
        <w:pStyle w:val="BodyText"/>
        <w:spacing w:before="9"/>
        <w:ind w:right="711"/>
        <w:rPr>
          <w:bCs/>
          <w:w w:val="105"/>
          <w:szCs w:val="22"/>
          <w:lang w:val="en-GB"/>
        </w:rPr>
      </w:pPr>
      <w:r w:rsidRPr="00051836">
        <w:rPr>
          <w:b/>
          <w:color w:val="E6791E"/>
          <w:w w:val="105"/>
          <w:szCs w:val="22"/>
          <w:lang w:val="en-GB"/>
        </w:rPr>
        <w:t xml:space="preserve">K23: </w:t>
      </w:r>
      <w:r w:rsidRPr="007254FC">
        <w:rPr>
          <w:bCs/>
          <w:w w:val="105"/>
          <w:szCs w:val="22"/>
          <w:lang w:val="en-GB"/>
        </w:rPr>
        <w:t>Quality management and the maintenance of online and offline assets.</w:t>
      </w:r>
    </w:p>
    <w:p w14:paraId="7406D45D" w14:textId="77777777" w:rsidR="00051836" w:rsidRPr="00051836" w:rsidRDefault="00051836" w:rsidP="00051836">
      <w:pPr>
        <w:pStyle w:val="BodyText"/>
        <w:spacing w:before="9"/>
        <w:ind w:right="711"/>
        <w:rPr>
          <w:b/>
          <w:color w:val="E6791E"/>
          <w:w w:val="105"/>
          <w:szCs w:val="22"/>
          <w:lang w:val="en-GB"/>
        </w:rPr>
      </w:pPr>
    </w:p>
    <w:p w14:paraId="450DE2C1" w14:textId="77777777" w:rsidR="00051836" w:rsidRPr="00051836" w:rsidRDefault="00051836" w:rsidP="00051836">
      <w:pPr>
        <w:pStyle w:val="BodyText"/>
        <w:spacing w:before="9"/>
        <w:ind w:right="711"/>
        <w:rPr>
          <w:b/>
          <w:color w:val="E6791E"/>
          <w:w w:val="105"/>
          <w:szCs w:val="22"/>
          <w:lang w:val="en-GB"/>
        </w:rPr>
      </w:pPr>
      <w:r w:rsidRPr="00051836">
        <w:rPr>
          <w:b/>
          <w:color w:val="E6791E"/>
          <w:w w:val="105"/>
          <w:szCs w:val="22"/>
          <w:lang w:val="en-GB"/>
        </w:rPr>
        <w:t>Skills</w:t>
      </w:r>
    </w:p>
    <w:p w14:paraId="40C0E067" w14:textId="77777777" w:rsidR="00051836" w:rsidRPr="007254FC" w:rsidRDefault="00051836" w:rsidP="00051836">
      <w:pPr>
        <w:pStyle w:val="BodyText"/>
        <w:spacing w:before="9"/>
        <w:ind w:right="711"/>
        <w:rPr>
          <w:bCs/>
          <w:w w:val="105"/>
          <w:szCs w:val="22"/>
          <w:lang w:val="en-GB"/>
        </w:rPr>
      </w:pPr>
      <w:r w:rsidRPr="00051836">
        <w:rPr>
          <w:b/>
          <w:color w:val="E6791E"/>
          <w:w w:val="105"/>
          <w:szCs w:val="22"/>
          <w:lang w:val="en-GB"/>
        </w:rPr>
        <w:t>S1:</w:t>
      </w:r>
      <w:r w:rsidRPr="007254FC">
        <w:rPr>
          <w:bCs/>
          <w:w w:val="105"/>
          <w:szCs w:val="22"/>
          <w:lang w:val="en-GB"/>
        </w:rPr>
        <w:t xml:space="preserve"> Develop or interpret briefs for external or internal stakeholders and measure delivery in-line with the specification and agreed timelines</w:t>
      </w:r>
    </w:p>
    <w:p w14:paraId="426DA489" w14:textId="77777777" w:rsidR="00051836" w:rsidRPr="00051836" w:rsidRDefault="00051836" w:rsidP="00051836">
      <w:pPr>
        <w:pStyle w:val="BodyText"/>
        <w:spacing w:before="9"/>
        <w:ind w:right="711"/>
        <w:rPr>
          <w:b/>
          <w:color w:val="E6791E"/>
          <w:w w:val="105"/>
          <w:szCs w:val="22"/>
          <w:lang w:val="en-GB"/>
        </w:rPr>
      </w:pPr>
    </w:p>
    <w:p w14:paraId="034E02CD" w14:textId="77777777" w:rsidR="00051836" w:rsidRPr="00051836" w:rsidRDefault="00051836" w:rsidP="00051836">
      <w:pPr>
        <w:pStyle w:val="BodyText"/>
        <w:spacing w:before="9"/>
        <w:ind w:right="711"/>
        <w:rPr>
          <w:b/>
          <w:color w:val="E6791E"/>
          <w:w w:val="105"/>
          <w:szCs w:val="22"/>
          <w:lang w:val="en-GB"/>
        </w:rPr>
      </w:pPr>
      <w:r w:rsidRPr="00051836">
        <w:rPr>
          <w:b/>
          <w:color w:val="E6791E"/>
          <w:w w:val="105"/>
          <w:szCs w:val="22"/>
          <w:lang w:val="en-GB"/>
        </w:rPr>
        <w:t xml:space="preserve">S2: </w:t>
      </w:r>
      <w:r w:rsidRPr="007254FC">
        <w:rPr>
          <w:bCs/>
          <w:w w:val="105"/>
          <w:szCs w:val="22"/>
          <w:lang w:val="en-GB"/>
        </w:rPr>
        <w:t>Plan and coordinate a marketing activity using marketing tactics to acquire and retain one or more customer segments using available resources.</w:t>
      </w:r>
    </w:p>
    <w:p w14:paraId="62CE1C95" w14:textId="77777777" w:rsidR="00051836" w:rsidRPr="00051836" w:rsidRDefault="00051836" w:rsidP="00051836">
      <w:pPr>
        <w:pStyle w:val="BodyText"/>
        <w:spacing w:before="9"/>
        <w:ind w:right="711"/>
        <w:rPr>
          <w:b/>
          <w:color w:val="E6791E"/>
          <w:w w:val="105"/>
          <w:szCs w:val="22"/>
          <w:lang w:val="en-GB"/>
        </w:rPr>
      </w:pPr>
    </w:p>
    <w:p w14:paraId="182B5D1F" w14:textId="77777777" w:rsidR="00051836" w:rsidRPr="00051836" w:rsidRDefault="00051836" w:rsidP="00051836">
      <w:pPr>
        <w:pStyle w:val="BodyText"/>
        <w:spacing w:before="9"/>
        <w:ind w:right="711"/>
        <w:rPr>
          <w:b/>
          <w:color w:val="E6791E"/>
          <w:w w:val="105"/>
          <w:szCs w:val="22"/>
          <w:lang w:val="en-GB"/>
        </w:rPr>
      </w:pPr>
      <w:r w:rsidRPr="00051836">
        <w:rPr>
          <w:b/>
          <w:color w:val="E6791E"/>
          <w:w w:val="105"/>
          <w:szCs w:val="22"/>
          <w:lang w:val="en-GB"/>
        </w:rPr>
        <w:t>S3:</w:t>
      </w:r>
      <w:r w:rsidRPr="007254FC">
        <w:rPr>
          <w:bCs/>
          <w:color w:val="E6791E"/>
          <w:w w:val="105"/>
          <w:szCs w:val="22"/>
          <w:lang w:val="en-GB"/>
        </w:rPr>
        <w:t xml:space="preserve"> </w:t>
      </w:r>
      <w:r w:rsidRPr="007254FC">
        <w:rPr>
          <w:bCs/>
          <w:w w:val="105"/>
          <w:szCs w:val="22"/>
          <w:lang w:val="en-GB"/>
        </w:rPr>
        <w:t>Contribute to the generation of innovative and creative approaches across video, images, and other formats, both online and offline, to support campaign development.</w:t>
      </w:r>
    </w:p>
    <w:p w14:paraId="52A02256" w14:textId="77777777" w:rsidR="00051836" w:rsidRPr="00051836" w:rsidRDefault="00051836" w:rsidP="00051836">
      <w:pPr>
        <w:pStyle w:val="BodyText"/>
        <w:spacing w:before="9"/>
        <w:ind w:right="711"/>
        <w:rPr>
          <w:b/>
          <w:color w:val="E6791E"/>
          <w:w w:val="105"/>
          <w:szCs w:val="22"/>
          <w:lang w:val="en-GB"/>
        </w:rPr>
      </w:pPr>
    </w:p>
    <w:p w14:paraId="6452204C" w14:textId="77777777" w:rsidR="00051836" w:rsidRPr="00051836" w:rsidRDefault="00051836" w:rsidP="00051836">
      <w:pPr>
        <w:pStyle w:val="BodyText"/>
        <w:spacing w:before="9"/>
        <w:ind w:right="711"/>
        <w:rPr>
          <w:b/>
          <w:color w:val="E6791E"/>
          <w:w w:val="105"/>
          <w:szCs w:val="22"/>
          <w:lang w:val="en-GB"/>
        </w:rPr>
      </w:pPr>
      <w:r w:rsidRPr="00051836">
        <w:rPr>
          <w:b/>
          <w:color w:val="E6791E"/>
          <w:w w:val="105"/>
          <w:szCs w:val="22"/>
          <w:lang w:val="en-GB"/>
        </w:rPr>
        <w:t xml:space="preserve">S4: </w:t>
      </w:r>
      <w:r w:rsidRPr="007254FC">
        <w:rPr>
          <w:bCs/>
          <w:w w:val="105"/>
          <w:szCs w:val="22"/>
          <w:lang w:val="en-GB"/>
        </w:rPr>
        <w:t>Use research/survey software to gather audience insight and/or evaluation to support the project.</w:t>
      </w:r>
    </w:p>
    <w:p w14:paraId="3DADE265" w14:textId="77777777" w:rsidR="00051836" w:rsidRPr="00051836" w:rsidRDefault="00051836" w:rsidP="00051836">
      <w:pPr>
        <w:pStyle w:val="BodyText"/>
        <w:spacing w:before="9"/>
        <w:ind w:right="711"/>
        <w:rPr>
          <w:b/>
          <w:color w:val="E6791E"/>
          <w:w w:val="105"/>
          <w:szCs w:val="22"/>
          <w:lang w:val="en-GB"/>
        </w:rPr>
      </w:pPr>
    </w:p>
    <w:p w14:paraId="52D30DEA" w14:textId="77777777" w:rsidR="00051836" w:rsidRPr="007254FC" w:rsidRDefault="00051836" w:rsidP="00051836">
      <w:pPr>
        <w:pStyle w:val="BodyText"/>
        <w:spacing w:before="9"/>
        <w:ind w:right="711"/>
        <w:rPr>
          <w:bCs/>
          <w:w w:val="105"/>
          <w:szCs w:val="22"/>
          <w:lang w:val="en-GB"/>
        </w:rPr>
      </w:pPr>
      <w:r w:rsidRPr="00051836">
        <w:rPr>
          <w:b/>
          <w:color w:val="E6791E"/>
          <w:w w:val="105"/>
          <w:szCs w:val="22"/>
          <w:lang w:val="en-GB"/>
        </w:rPr>
        <w:t xml:space="preserve">S5: </w:t>
      </w:r>
      <w:r w:rsidRPr="007254FC">
        <w:rPr>
          <w:bCs/>
          <w:w w:val="105"/>
          <w:szCs w:val="22"/>
          <w:lang w:val="en-GB"/>
        </w:rPr>
        <w:t>Use copywriting techniques to write persuasive text/copy to meet a communications objective ensuring it is in-line with organisational brand guidelines.</w:t>
      </w:r>
    </w:p>
    <w:p w14:paraId="05C99FF4" w14:textId="77777777" w:rsidR="00051836" w:rsidRPr="00051836" w:rsidRDefault="00051836" w:rsidP="00051836">
      <w:pPr>
        <w:pStyle w:val="BodyText"/>
        <w:spacing w:before="9"/>
        <w:ind w:right="711"/>
        <w:rPr>
          <w:b/>
          <w:color w:val="E6791E"/>
          <w:w w:val="105"/>
          <w:szCs w:val="22"/>
          <w:lang w:val="en-GB"/>
        </w:rPr>
      </w:pPr>
    </w:p>
    <w:p w14:paraId="230A143B" w14:textId="77777777" w:rsidR="00051836" w:rsidRPr="00051836" w:rsidRDefault="00051836" w:rsidP="00051836">
      <w:pPr>
        <w:pStyle w:val="BodyText"/>
        <w:spacing w:before="9"/>
        <w:ind w:right="711"/>
        <w:rPr>
          <w:b/>
          <w:color w:val="E6791E"/>
          <w:w w:val="105"/>
          <w:szCs w:val="22"/>
          <w:lang w:val="en-GB"/>
        </w:rPr>
      </w:pPr>
      <w:r w:rsidRPr="00051836">
        <w:rPr>
          <w:b/>
          <w:color w:val="E6791E"/>
          <w:w w:val="105"/>
          <w:szCs w:val="22"/>
          <w:lang w:val="en-GB"/>
        </w:rPr>
        <w:t xml:space="preserve">S6: </w:t>
      </w:r>
      <w:r w:rsidRPr="007254FC">
        <w:rPr>
          <w:bCs/>
          <w:w w:val="105"/>
          <w:szCs w:val="22"/>
          <w:lang w:val="en-GB"/>
        </w:rPr>
        <w:t>Build and implement multi-channel campaigns across a variety of platforms, either offline or digital media.</w:t>
      </w:r>
    </w:p>
    <w:p w14:paraId="54B6E4F0" w14:textId="77777777" w:rsidR="00051836" w:rsidRPr="00051836" w:rsidRDefault="00051836" w:rsidP="00051836">
      <w:pPr>
        <w:pStyle w:val="BodyText"/>
        <w:spacing w:before="9"/>
        <w:ind w:right="711"/>
        <w:rPr>
          <w:b/>
          <w:color w:val="E6791E"/>
          <w:w w:val="105"/>
          <w:szCs w:val="22"/>
          <w:lang w:val="en-GB"/>
        </w:rPr>
      </w:pPr>
    </w:p>
    <w:p w14:paraId="0779AC4C" w14:textId="77777777" w:rsidR="00051836" w:rsidRPr="007254FC" w:rsidRDefault="00051836" w:rsidP="00051836">
      <w:pPr>
        <w:pStyle w:val="BodyText"/>
        <w:spacing w:before="9"/>
        <w:ind w:right="711"/>
        <w:rPr>
          <w:bCs/>
          <w:w w:val="105"/>
          <w:szCs w:val="22"/>
          <w:lang w:val="en-GB"/>
        </w:rPr>
      </w:pPr>
      <w:r w:rsidRPr="00051836">
        <w:rPr>
          <w:b/>
          <w:color w:val="E6791E"/>
          <w:w w:val="105"/>
          <w:szCs w:val="22"/>
          <w:lang w:val="en-GB"/>
        </w:rPr>
        <w:t xml:space="preserve">S7: </w:t>
      </w:r>
      <w:r w:rsidRPr="007254FC">
        <w:rPr>
          <w:bCs/>
          <w:w w:val="105"/>
          <w:szCs w:val="22"/>
          <w:lang w:val="en-GB"/>
        </w:rPr>
        <w:t>Proofread marketing copy ensuring it is accurate, persuasive and is on brand.</w:t>
      </w:r>
    </w:p>
    <w:p w14:paraId="61D3A2AB" w14:textId="77777777" w:rsidR="00051836" w:rsidRPr="00051836" w:rsidRDefault="00051836" w:rsidP="00051836">
      <w:pPr>
        <w:pStyle w:val="BodyText"/>
        <w:spacing w:before="9"/>
        <w:ind w:right="711"/>
        <w:rPr>
          <w:b/>
          <w:color w:val="E6791E"/>
          <w:w w:val="105"/>
          <w:szCs w:val="22"/>
          <w:lang w:val="en-GB"/>
        </w:rPr>
      </w:pPr>
    </w:p>
    <w:p w14:paraId="0F1469C4" w14:textId="77777777" w:rsidR="00051836" w:rsidRPr="007254FC" w:rsidRDefault="00051836" w:rsidP="00051836">
      <w:pPr>
        <w:pStyle w:val="BodyText"/>
        <w:spacing w:before="9"/>
        <w:ind w:right="711"/>
        <w:rPr>
          <w:bCs/>
          <w:w w:val="105"/>
          <w:szCs w:val="22"/>
          <w:lang w:val="en-GB"/>
        </w:rPr>
      </w:pPr>
      <w:r w:rsidRPr="00051836">
        <w:rPr>
          <w:b/>
          <w:color w:val="E6791E"/>
          <w:w w:val="105"/>
          <w:szCs w:val="22"/>
          <w:lang w:val="en-GB"/>
        </w:rPr>
        <w:t xml:space="preserve">S8: </w:t>
      </w:r>
      <w:r w:rsidRPr="007254FC">
        <w:rPr>
          <w:bCs/>
          <w:w w:val="105"/>
          <w:szCs w:val="22"/>
          <w:lang w:val="en-GB"/>
        </w:rPr>
        <w:t>Use software to design and create marketing assets to meet the technical specification.</w:t>
      </w:r>
    </w:p>
    <w:p w14:paraId="1D2A5068" w14:textId="77777777" w:rsidR="00051836" w:rsidRPr="00051836" w:rsidRDefault="00051836" w:rsidP="00051836">
      <w:pPr>
        <w:pStyle w:val="BodyText"/>
        <w:spacing w:before="9"/>
        <w:ind w:right="711"/>
        <w:rPr>
          <w:b/>
          <w:color w:val="E6791E"/>
          <w:w w:val="105"/>
          <w:szCs w:val="22"/>
          <w:lang w:val="en-GB"/>
        </w:rPr>
      </w:pPr>
    </w:p>
    <w:p w14:paraId="7B5B7534" w14:textId="77777777" w:rsidR="00051836" w:rsidRPr="00051836" w:rsidRDefault="00051836" w:rsidP="00051836">
      <w:pPr>
        <w:pStyle w:val="BodyText"/>
        <w:spacing w:before="9"/>
        <w:ind w:right="711"/>
        <w:rPr>
          <w:b/>
          <w:color w:val="E6791E"/>
          <w:w w:val="105"/>
          <w:szCs w:val="22"/>
          <w:lang w:val="en-GB"/>
        </w:rPr>
      </w:pPr>
      <w:r w:rsidRPr="00051836">
        <w:rPr>
          <w:b/>
          <w:color w:val="E6791E"/>
          <w:w w:val="105"/>
          <w:szCs w:val="22"/>
          <w:lang w:val="en-GB"/>
        </w:rPr>
        <w:t xml:space="preserve">S9: </w:t>
      </w:r>
      <w:r w:rsidRPr="00EF3EDC">
        <w:rPr>
          <w:bCs/>
          <w:w w:val="105"/>
          <w:szCs w:val="22"/>
          <w:lang w:val="en-GB"/>
        </w:rPr>
        <w:t>Contribute to the research of external suppliers to support recommendations and procurement of marketing goods and services.</w:t>
      </w:r>
    </w:p>
    <w:p w14:paraId="7EAC3A68" w14:textId="77777777" w:rsidR="00051836" w:rsidRPr="00051836" w:rsidRDefault="00051836" w:rsidP="00051836">
      <w:pPr>
        <w:pStyle w:val="BodyText"/>
        <w:spacing w:before="9"/>
        <w:ind w:right="711"/>
        <w:rPr>
          <w:b/>
          <w:color w:val="E6791E"/>
          <w:w w:val="105"/>
          <w:szCs w:val="22"/>
          <w:lang w:val="en-GB"/>
        </w:rPr>
      </w:pPr>
    </w:p>
    <w:p w14:paraId="3049A4FD" w14:textId="77777777" w:rsidR="00051836" w:rsidRPr="007254FC" w:rsidRDefault="00051836" w:rsidP="00051836">
      <w:pPr>
        <w:pStyle w:val="BodyText"/>
        <w:spacing w:before="9"/>
        <w:ind w:right="711"/>
        <w:rPr>
          <w:bCs/>
          <w:w w:val="105"/>
          <w:szCs w:val="22"/>
          <w:lang w:val="en-GB"/>
        </w:rPr>
      </w:pPr>
      <w:r w:rsidRPr="00051836">
        <w:rPr>
          <w:b/>
          <w:color w:val="E6791E"/>
          <w:w w:val="105"/>
          <w:szCs w:val="22"/>
          <w:lang w:val="en-GB"/>
        </w:rPr>
        <w:t xml:space="preserve">S10: </w:t>
      </w:r>
      <w:r w:rsidRPr="007254FC">
        <w:rPr>
          <w:bCs/>
          <w:w w:val="105"/>
          <w:szCs w:val="22"/>
          <w:lang w:val="en-GB"/>
        </w:rPr>
        <w:t>Organise offline and digital assets ensuring they are co-ordinated and legally compliant.</w:t>
      </w:r>
    </w:p>
    <w:p w14:paraId="144B4578" w14:textId="77777777" w:rsidR="00051836" w:rsidRPr="00051836" w:rsidRDefault="00051836" w:rsidP="00051836">
      <w:pPr>
        <w:pStyle w:val="BodyText"/>
        <w:spacing w:before="9"/>
        <w:ind w:right="711"/>
        <w:rPr>
          <w:b/>
          <w:color w:val="E6791E"/>
          <w:w w:val="105"/>
          <w:szCs w:val="22"/>
          <w:lang w:val="en-GB"/>
        </w:rPr>
      </w:pPr>
    </w:p>
    <w:p w14:paraId="26B4D1FB" w14:textId="77777777" w:rsidR="00051836" w:rsidRPr="00051836" w:rsidRDefault="00051836" w:rsidP="00051836">
      <w:pPr>
        <w:pStyle w:val="BodyText"/>
        <w:spacing w:before="9"/>
        <w:ind w:right="711"/>
        <w:rPr>
          <w:b/>
          <w:color w:val="E6791E"/>
          <w:w w:val="105"/>
          <w:szCs w:val="22"/>
          <w:lang w:val="en-GB"/>
        </w:rPr>
      </w:pPr>
      <w:r w:rsidRPr="00051836">
        <w:rPr>
          <w:b/>
          <w:color w:val="E6791E"/>
          <w:w w:val="105"/>
          <w:szCs w:val="22"/>
          <w:lang w:val="en-GB"/>
        </w:rPr>
        <w:t>S11:</w:t>
      </w:r>
      <w:r w:rsidRPr="00EF5EA6">
        <w:rPr>
          <w:bCs/>
          <w:w w:val="105"/>
          <w:szCs w:val="22"/>
          <w:lang w:val="en-GB"/>
        </w:rPr>
        <w:t xml:space="preserve"> Use a website content management system to publish text, images, and video/animated content.</w:t>
      </w:r>
    </w:p>
    <w:p w14:paraId="01E8454E" w14:textId="77777777" w:rsidR="00051836" w:rsidRPr="00051836" w:rsidRDefault="00051836" w:rsidP="00051836">
      <w:pPr>
        <w:pStyle w:val="BodyText"/>
        <w:spacing w:before="9"/>
        <w:ind w:right="711"/>
        <w:rPr>
          <w:b/>
          <w:color w:val="E6791E"/>
          <w:w w:val="105"/>
          <w:szCs w:val="22"/>
          <w:lang w:val="en-GB"/>
        </w:rPr>
      </w:pPr>
    </w:p>
    <w:p w14:paraId="46B780E0" w14:textId="77777777" w:rsidR="00051836" w:rsidRPr="00051836" w:rsidRDefault="00051836" w:rsidP="00051836">
      <w:pPr>
        <w:pStyle w:val="BodyText"/>
        <w:spacing w:before="9"/>
        <w:ind w:right="711"/>
        <w:rPr>
          <w:b/>
          <w:color w:val="E6791E"/>
          <w:w w:val="105"/>
          <w:szCs w:val="22"/>
          <w:lang w:val="en-GB"/>
        </w:rPr>
      </w:pPr>
      <w:r w:rsidRPr="00051836">
        <w:rPr>
          <w:b/>
          <w:color w:val="E6791E"/>
          <w:w w:val="105"/>
          <w:szCs w:val="22"/>
          <w:lang w:val="en-GB"/>
        </w:rPr>
        <w:t>S12:</w:t>
      </w:r>
      <w:r w:rsidRPr="00EF5EA6">
        <w:rPr>
          <w:bCs/>
          <w:w w:val="105"/>
          <w:szCs w:val="22"/>
          <w:lang w:val="en-GB"/>
        </w:rPr>
        <w:t xml:space="preserve"> Create and maintain spreadsheets to support marketing activities such as project/budget planning and organisation of marketing assets.</w:t>
      </w:r>
    </w:p>
    <w:p w14:paraId="08D7EC6B" w14:textId="77777777" w:rsidR="00051836" w:rsidRPr="00051836" w:rsidRDefault="00051836" w:rsidP="00051836">
      <w:pPr>
        <w:pStyle w:val="BodyText"/>
        <w:spacing w:before="9"/>
        <w:ind w:right="711"/>
        <w:rPr>
          <w:b/>
          <w:color w:val="E6791E"/>
          <w:w w:val="105"/>
          <w:szCs w:val="22"/>
          <w:lang w:val="en-GB"/>
        </w:rPr>
      </w:pPr>
    </w:p>
    <w:p w14:paraId="5E958396" w14:textId="77777777" w:rsidR="00051836" w:rsidRPr="00051836" w:rsidRDefault="00051836" w:rsidP="00051836">
      <w:pPr>
        <w:pStyle w:val="BodyText"/>
        <w:spacing w:before="9"/>
        <w:ind w:right="711"/>
        <w:rPr>
          <w:b/>
          <w:color w:val="E6791E"/>
          <w:w w:val="105"/>
          <w:szCs w:val="22"/>
          <w:lang w:val="en-GB"/>
        </w:rPr>
      </w:pPr>
      <w:r w:rsidRPr="00051836">
        <w:rPr>
          <w:b/>
          <w:color w:val="E6791E"/>
          <w:w w:val="105"/>
          <w:szCs w:val="22"/>
          <w:lang w:val="en-GB"/>
        </w:rPr>
        <w:t xml:space="preserve">S13: </w:t>
      </w:r>
      <w:r w:rsidRPr="00EF5EA6">
        <w:rPr>
          <w:bCs/>
          <w:w w:val="105"/>
          <w:szCs w:val="22"/>
          <w:lang w:val="en-GB"/>
        </w:rPr>
        <w:t>Use technology and software packages to support day to day activities, e.g., stakeholder communications, development of briefs, data analysis, report writing, presentations and project management.</w:t>
      </w:r>
    </w:p>
    <w:p w14:paraId="28E5EC9B" w14:textId="77777777" w:rsidR="00051836" w:rsidRPr="00051836" w:rsidRDefault="00051836" w:rsidP="00051836">
      <w:pPr>
        <w:pStyle w:val="BodyText"/>
        <w:spacing w:before="9"/>
        <w:ind w:right="711"/>
        <w:rPr>
          <w:b/>
          <w:color w:val="E6791E"/>
          <w:w w:val="105"/>
          <w:szCs w:val="22"/>
          <w:lang w:val="en-GB"/>
        </w:rPr>
      </w:pPr>
    </w:p>
    <w:p w14:paraId="17B2CB5B" w14:textId="77777777" w:rsidR="00051836" w:rsidRPr="00EF5EA6" w:rsidRDefault="00051836" w:rsidP="00051836">
      <w:pPr>
        <w:pStyle w:val="BodyText"/>
        <w:spacing w:before="9"/>
        <w:ind w:right="711"/>
        <w:rPr>
          <w:bCs/>
          <w:w w:val="105"/>
          <w:szCs w:val="22"/>
          <w:lang w:val="en-GB"/>
        </w:rPr>
      </w:pPr>
      <w:r w:rsidRPr="00051836">
        <w:rPr>
          <w:b/>
          <w:color w:val="E6791E"/>
          <w:w w:val="105"/>
          <w:szCs w:val="22"/>
          <w:lang w:val="en-GB"/>
        </w:rPr>
        <w:t xml:space="preserve">S14: </w:t>
      </w:r>
      <w:r w:rsidRPr="00EF5EA6">
        <w:rPr>
          <w:bCs/>
          <w:w w:val="105"/>
          <w:szCs w:val="22"/>
          <w:lang w:val="en-GB"/>
        </w:rPr>
        <w:t>Identify and use data and technologies to achieve marketing objectives.</w:t>
      </w:r>
    </w:p>
    <w:p w14:paraId="41301BC1" w14:textId="77777777" w:rsidR="00051836" w:rsidRPr="00051836" w:rsidRDefault="00051836" w:rsidP="00051836">
      <w:pPr>
        <w:pStyle w:val="BodyText"/>
        <w:spacing w:before="9"/>
        <w:ind w:right="711"/>
        <w:rPr>
          <w:b/>
          <w:color w:val="E6791E"/>
          <w:w w:val="105"/>
          <w:szCs w:val="22"/>
          <w:lang w:val="en-GB"/>
        </w:rPr>
      </w:pPr>
    </w:p>
    <w:p w14:paraId="6DA58FB4" w14:textId="77777777" w:rsidR="00051836" w:rsidRPr="00051836" w:rsidRDefault="00051836" w:rsidP="00051836">
      <w:pPr>
        <w:pStyle w:val="BodyText"/>
        <w:spacing w:before="9"/>
        <w:ind w:right="711"/>
        <w:rPr>
          <w:b/>
          <w:color w:val="E6791E"/>
          <w:w w:val="105"/>
          <w:szCs w:val="22"/>
          <w:lang w:val="en-GB"/>
        </w:rPr>
      </w:pPr>
      <w:r w:rsidRPr="00051836">
        <w:rPr>
          <w:b/>
          <w:color w:val="E6791E"/>
          <w:w w:val="105"/>
          <w:szCs w:val="22"/>
          <w:lang w:val="en-GB"/>
        </w:rPr>
        <w:t xml:space="preserve">S15: </w:t>
      </w:r>
      <w:r w:rsidRPr="00EF5EA6">
        <w:rPr>
          <w:bCs/>
          <w:w w:val="105"/>
          <w:szCs w:val="22"/>
          <w:lang w:val="en-GB"/>
        </w:rPr>
        <w:t>Monitor and amend campaigns to meet budget requirements including time and monetary costs.</w:t>
      </w:r>
    </w:p>
    <w:p w14:paraId="0386EF5F" w14:textId="77777777" w:rsidR="00051836" w:rsidRPr="00051836" w:rsidRDefault="00051836" w:rsidP="00051836">
      <w:pPr>
        <w:pStyle w:val="BodyText"/>
        <w:spacing w:before="9"/>
        <w:ind w:right="711"/>
        <w:rPr>
          <w:b/>
          <w:color w:val="E6791E"/>
          <w:w w:val="105"/>
          <w:szCs w:val="22"/>
          <w:lang w:val="en-GB"/>
        </w:rPr>
      </w:pPr>
    </w:p>
    <w:p w14:paraId="6A99B01A" w14:textId="77777777" w:rsidR="00051836" w:rsidRPr="00051836" w:rsidRDefault="00051836" w:rsidP="00051836">
      <w:pPr>
        <w:pStyle w:val="BodyText"/>
        <w:spacing w:before="9"/>
        <w:ind w:right="711"/>
        <w:rPr>
          <w:b/>
          <w:color w:val="E6791E"/>
          <w:w w:val="105"/>
          <w:szCs w:val="22"/>
          <w:lang w:val="en-GB"/>
        </w:rPr>
      </w:pPr>
      <w:r w:rsidRPr="00051836">
        <w:rPr>
          <w:b/>
          <w:color w:val="E6791E"/>
          <w:w w:val="105"/>
          <w:szCs w:val="22"/>
          <w:lang w:val="en-GB"/>
        </w:rPr>
        <w:t xml:space="preserve">S16: </w:t>
      </w:r>
      <w:r w:rsidRPr="00EF5EA6">
        <w:rPr>
          <w:bCs/>
          <w:w w:val="105"/>
          <w:szCs w:val="22"/>
          <w:lang w:val="en-GB"/>
        </w:rPr>
        <w:t>Review campaigns regularly to ensure effectiveness, to optimise the results.</w:t>
      </w:r>
    </w:p>
    <w:p w14:paraId="2505D62D" w14:textId="77777777" w:rsidR="00051836" w:rsidRPr="00051836" w:rsidRDefault="00051836" w:rsidP="00051836">
      <w:pPr>
        <w:pStyle w:val="BodyText"/>
        <w:spacing w:before="9"/>
        <w:ind w:right="711"/>
        <w:rPr>
          <w:b/>
          <w:color w:val="E6791E"/>
          <w:w w:val="105"/>
          <w:szCs w:val="22"/>
          <w:lang w:val="en-GB"/>
        </w:rPr>
      </w:pPr>
    </w:p>
    <w:p w14:paraId="6BF63212" w14:textId="77777777" w:rsidR="00051836" w:rsidRPr="00051836" w:rsidRDefault="00051836" w:rsidP="00051836">
      <w:pPr>
        <w:pStyle w:val="BodyText"/>
        <w:spacing w:before="9"/>
        <w:ind w:right="711"/>
        <w:rPr>
          <w:b/>
          <w:color w:val="E6791E"/>
          <w:w w:val="105"/>
          <w:szCs w:val="22"/>
          <w:lang w:val="en-GB"/>
        </w:rPr>
      </w:pPr>
      <w:r w:rsidRPr="00051836">
        <w:rPr>
          <w:b/>
          <w:color w:val="E6791E"/>
          <w:w w:val="105"/>
          <w:szCs w:val="22"/>
          <w:lang w:val="en-GB"/>
        </w:rPr>
        <w:t xml:space="preserve">S17: </w:t>
      </w:r>
      <w:r w:rsidRPr="00EF5EA6">
        <w:rPr>
          <w:bCs/>
          <w:w w:val="105"/>
          <w:szCs w:val="22"/>
          <w:lang w:val="en-GB"/>
        </w:rPr>
        <w:t>Measure and evaluate campaign delivery to identify areas for improvement.</w:t>
      </w:r>
    </w:p>
    <w:p w14:paraId="5EEBBF71" w14:textId="77777777" w:rsidR="00051836" w:rsidRPr="00051836" w:rsidRDefault="00051836" w:rsidP="00051836">
      <w:pPr>
        <w:pStyle w:val="BodyText"/>
        <w:spacing w:before="9"/>
        <w:ind w:right="711"/>
        <w:rPr>
          <w:b/>
          <w:color w:val="E6791E"/>
          <w:w w:val="105"/>
          <w:szCs w:val="22"/>
          <w:lang w:val="en-GB"/>
        </w:rPr>
      </w:pPr>
    </w:p>
    <w:p w14:paraId="151C4944" w14:textId="77777777" w:rsidR="00051836" w:rsidRPr="00051836" w:rsidRDefault="00051836" w:rsidP="00051836">
      <w:pPr>
        <w:pStyle w:val="BodyText"/>
        <w:spacing w:before="9"/>
        <w:ind w:right="711"/>
        <w:rPr>
          <w:b/>
          <w:color w:val="E6791E"/>
          <w:w w:val="105"/>
          <w:szCs w:val="22"/>
          <w:lang w:val="en-GB"/>
        </w:rPr>
      </w:pPr>
      <w:r w:rsidRPr="00051836">
        <w:rPr>
          <w:b/>
          <w:color w:val="E6791E"/>
          <w:w w:val="105"/>
          <w:szCs w:val="22"/>
          <w:lang w:val="en-GB"/>
        </w:rPr>
        <w:t xml:space="preserve">S18: </w:t>
      </w:r>
      <w:r w:rsidRPr="00EF5EA6">
        <w:rPr>
          <w:bCs/>
          <w:w w:val="105"/>
          <w:szCs w:val="22"/>
          <w:lang w:val="en-GB"/>
        </w:rPr>
        <w:t>Use data analysis tools to record, interpret and analyse customer or campaign data.</w:t>
      </w:r>
    </w:p>
    <w:p w14:paraId="793368CD" w14:textId="77777777" w:rsidR="00051836" w:rsidRPr="00051836" w:rsidRDefault="00051836" w:rsidP="00051836">
      <w:pPr>
        <w:pStyle w:val="BodyText"/>
        <w:spacing w:before="9"/>
        <w:ind w:right="711"/>
        <w:rPr>
          <w:b/>
          <w:color w:val="E6791E"/>
          <w:w w:val="105"/>
          <w:szCs w:val="22"/>
          <w:lang w:val="en-GB"/>
        </w:rPr>
      </w:pPr>
    </w:p>
    <w:p w14:paraId="44487C08" w14:textId="77777777" w:rsidR="00051836" w:rsidRPr="00051836" w:rsidRDefault="00051836" w:rsidP="00051836">
      <w:pPr>
        <w:pStyle w:val="BodyText"/>
        <w:spacing w:before="9"/>
        <w:ind w:right="711"/>
        <w:rPr>
          <w:b/>
          <w:color w:val="E6791E"/>
          <w:w w:val="105"/>
          <w:szCs w:val="22"/>
          <w:lang w:val="en-GB"/>
        </w:rPr>
      </w:pPr>
      <w:r w:rsidRPr="00051836">
        <w:rPr>
          <w:b/>
          <w:color w:val="E6791E"/>
          <w:w w:val="105"/>
          <w:szCs w:val="22"/>
          <w:lang w:val="en-GB"/>
        </w:rPr>
        <w:t>Behaviours</w:t>
      </w:r>
    </w:p>
    <w:p w14:paraId="2BCB069D" w14:textId="77777777" w:rsidR="00051836" w:rsidRPr="00051836" w:rsidRDefault="00051836" w:rsidP="00051836">
      <w:pPr>
        <w:pStyle w:val="BodyText"/>
        <w:spacing w:before="9"/>
        <w:ind w:right="711"/>
        <w:rPr>
          <w:b/>
          <w:color w:val="E6791E"/>
          <w:w w:val="105"/>
          <w:szCs w:val="22"/>
          <w:lang w:val="en-GB"/>
        </w:rPr>
      </w:pPr>
      <w:r w:rsidRPr="00051836">
        <w:rPr>
          <w:b/>
          <w:color w:val="E6791E"/>
          <w:w w:val="105"/>
          <w:szCs w:val="22"/>
          <w:lang w:val="en-GB"/>
        </w:rPr>
        <w:t xml:space="preserve">B1: </w:t>
      </w:r>
      <w:r w:rsidRPr="00EF5EA6">
        <w:rPr>
          <w:bCs/>
          <w:w w:val="105"/>
          <w:szCs w:val="22"/>
          <w:lang w:val="en-GB"/>
        </w:rPr>
        <w:t>Has accountability and ownership of their tasks and workload.</w:t>
      </w:r>
    </w:p>
    <w:p w14:paraId="26C9885B" w14:textId="77777777" w:rsidR="00051836" w:rsidRPr="00051836" w:rsidRDefault="00051836" w:rsidP="00051836">
      <w:pPr>
        <w:pStyle w:val="BodyText"/>
        <w:spacing w:before="9"/>
        <w:ind w:right="711"/>
        <w:rPr>
          <w:b/>
          <w:color w:val="E6791E"/>
          <w:w w:val="105"/>
          <w:szCs w:val="22"/>
          <w:lang w:val="en-GB"/>
        </w:rPr>
      </w:pPr>
    </w:p>
    <w:p w14:paraId="1C80E44D" w14:textId="77777777" w:rsidR="00051836" w:rsidRPr="00EF5EA6" w:rsidRDefault="00051836" w:rsidP="00051836">
      <w:pPr>
        <w:pStyle w:val="BodyText"/>
        <w:spacing w:before="9"/>
        <w:ind w:right="711"/>
        <w:rPr>
          <w:bCs/>
          <w:w w:val="105"/>
          <w:szCs w:val="22"/>
          <w:lang w:val="en-GB"/>
        </w:rPr>
      </w:pPr>
      <w:r w:rsidRPr="00051836">
        <w:rPr>
          <w:b/>
          <w:color w:val="E6791E"/>
          <w:w w:val="105"/>
          <w:szCs w:val="22"/>
          <w:lang w:val="en-GB"/>
        </w:rPr>
        <w:t xml:space="preserve">B2: </w:t>
      </w:r>
      <w:r w:rsidRPr="00EF5EA6">
        <w:rPr>
          <w:bCs/>
          <w:w w:val="105"/>
          <w:szCs w:val="22"/>
          <w:lang w:val="en-GB"/>
        </w:rPr>
        <w:t>Takes responsibility, shows initiative and is organised.</w:t>
      </w:r>
    </w:p>
    <w:p w14:paraId="17C31E44" w14:textId="77777777" w:rsidR="00051836" w:rsidRPr="00051836" w:rsidRDefault="00051836" w:rsidP="00051836">
      <w:pPr>
        <w:pStyle w:val="BodyText"/>
        <w:spacing w:before="9"/>
        <w:ind w:right="711"/>
        <w:rPr>
          <w:b/>
          <w:color w:val="E6791E"/>
          <w:w w:val="105"/>
          <w:szCs w:val="22"/>
          <w:lang w:val="en-GB"/>
        </w:rPr>
      </w:pPr>
    </w:p>
    <w:p w14:paraId="336CC456" w14:textId="77777777" w:rsidR="00051836" w:rsidRPr="00051836" w:rsidRDefault="00051836" w:rsidP="00051836">
      <w:pPr>
        <w:pStyle w:val="BodyText"/>
        <w:spacing w:before="9"/>
        <w:ind w:right="711"/>
        <w:rPr>
          <w:b/>
          <w:color w:val="E6791E"/>
          <w:w w:val="105"/>
          <w:szCs w:val="22"/>
          <w:lang w:val="en-GB"/>
        </w:rPr>
      </w:pPr>
      <w:r w:rsidRPr="00051836">
        <w:rPr>
          <w:b/>
          <w:color w:val="E6791E"/>
          <w:w w:val="105"/>
          <w:szCs w:val="22"/>
          <w:lang w:val="en-GB"/>
        </w:rPr>
        <w:t xml:space="preserve">B3: </w:t>
      </w:r>
      <w:r w:rsidRPr="00EF5EA6">
        <w:rPr>
          <w:bCs/>
          <w:w w:val="105"/>
          <w:szCs w:val="22"/>
          <w:lang w:val="en-GB"/>
        </w:rPr>
        <w:t>Works flexibly and adapts to circumstances.</w:t>
      </w:r>
    </w:p>
    <w:p w14:paraId="6EB4E278" w14:textId="77777777" w:rsidR="00051836" w:rsidRPr="00051836" w:rsidRDefault="00051836" w:rsidP="00051836">
      <w:pPr>
        <w:pStyle w:val="BodyText"/>
        <w:spacing w:before="9"/>
        <w:ind w:right="711"/>
        <w:rPr>
          <w:b/>
          <w:color w:val="E6791E"/>
          <w:w w:val="105"/>
          <w:szCs w:val="22"/>
          <w:lang w:val="en-GB"/>
        </w:rPr>
      </w:pPr>
    </w:p>
    <w:p w14:paraId="2C60FD85" w14:textId="77777777" w:rsidR="00051836" w:rsidRPr="00051836" w:rsidRDefault="00051836" w:rsidP="00051836">
      <w:pPr>
        <w:pStyle w:val="BodyText"/>
        <w:spacing w:before="9"/>
        <w:ind w:right="711"/>
        <w:rPr>
          <w:b/>
          <w:color w:val="E6791E"/>
          <w:w w:val="105"/>
          <w:szCs w:val="22"/>
          <w:lang w:val="en-GB"/>
        </w:rPr>
      </w:pPr>
      <w:r w:rsidRPr="00051836">
        <w:rPr>
          <w:b/>
          <w:color w:val="E6791E"/>
          <w:w w:val="105"/>
          <w:szCs w:val="22"/>
          <w:lang w:val="en-GB"/>
        </w:rPr>
        <w:t xml:space="preserve">B4: </w:t>
      </w:r>
      <w:r w:rsidRPr="00EF5EA6">
        <w:rPr>
          <w:bCs/>
          <w:w w:val="105"/>
          <w:szCs w:val="22"/>
          <w:lang w:val="en-GB"/>
        </w:rPr>
        <w:t>Works collaboratively with others across the organisation and external stakeholders.</w:t>
      </w:r>
    </w:p>
    <w:p w14:paraId="1FEAAEC3" w14:textId="77777777" w:rsidR="00051836" w:rsidRPr="00051836" w:rsidRDefault="00051836" w:rsidP="00051836">
      <w:pPr>
        <w:pStyle w:val="BodyText"/>
        <w:spacing w:before="9"/>
        <w:ind w:right="711"/>
        <w:rPr>
          <w:b/>
          <w:color w:val="E6791E"/>
          <w:w w:val="105"/>
          <w:szCs w:val="22"/>
          <w:lang w:val="en-GB"/>
        </w:rPr>
      </w:pPr>
    </w:p>
    <w:p w14:paraId="093F2158" w14:textId="77777777" w:rsidR="00051836" w:rsidRPr="00051836" w:rsidRDefault="00051836" w:rsidP="00051836">
      <w:pPr>
        <w:pStyle w:val="BodyText"/>
        <w:spacing w:before="9"/>
        <w:ind w:right="711"/>
        <w:rPr>
          <w:b/>
          <w:color w:val="E6791E"/>
          <w:w w:val="105"/>
          <w:szCs w:val="22"/>
          <w:lang w:val="en-GB"/>
        </w:rPr>
      </w:pPr>
      <w:r w:rsidRPr="00051836">
        <w:rPr>
          <w:b/>
          <w:color w:val="E6791E"/>
          <w:w w:val="105"/>
          <w:szCs w:val="22"/>
          <w:lang w:val="en-GB"/>
        </w:rPr>
        <w:t xml:space="preserve">B5: </w:t>
      </w:r>
      <w:r w:rsidRPr="00EF5EA6">
        <w:rPr>
          <w:bCs/>
          <w:w w:val="105"/>
          <w:szCs w:val="22"/>
          <w:lang w:val="en-GB"/>
        </w:rPr>
        <w:t>Seeks learning opportunities and continuous professional development.</w:t>
      </w:r>
    </w:p>
    <w:p w14:paraId="55EEF0C7" w14:textId="77777777" w:rsidR="00051836" w:rsidRPr="00051836" w:rsidRDefault="00051836" w:rsidP="00051836">
      <w:pPr>
        <w:pStyle w:val="BodyText"/>
        <w:spacing w:before="9"/>
        <w:ind w:right="711"/>
        <w:rPr>
          <w:b/>
          <w:color w:val="E6791E"/>
          <w:w w:val="105"/>
          <w:szCs w:val="22"/>
          <w:lang w:val="en-GB"/>
        </w:rPr>
      </w:pPr>
    </w:p>
    <w:p w14:paraId="6EC4FDE7" w14:textId="4A97EAE4" w:rsidR="00051836" w:rsidRPr="00EF5EA6" w:rsidRDefault="00051836" w:rsidP="00051836">
      <w:pPr>
        <w:pStyle w:val="BodyText"/>
        <w:spacing w:before="9"/>
        <w:ind w:right="711"/>
        <w:rPr>
          <w:bCs/>
          <w:w w:val="105"/>
          <w:szCs w:val="22"/>
          <w:lang w:val="en-GB"/>
        </w:rPr>
      </w:pPr>
      <w:r w:rsidRPr="00051836">
        <w:rPr>
          <w:b/>
          <w:color w:val="E6791E"/>
          <w:w w:val="105"/>
          <w:szCs w:val="22"/>
          <w:lang w:val="en-GB"/>
        </w:rPr>
        <w:t xml:space="preserve">B6: </w:t>
      </w:r>
      <w:r w:rsidRPr="00EF5EA6">
        <w:rPr>
          <w:bCs/>
          <w:w w:val="105"/>
          <w:szCs w:val="22"/>
          <w:lang w:val="en-GB"/>
        </w:rPr>
        <w:t>Acts in a professional manner with integrity and confidentiality.</w:t>
      </w:r>
    </w:p>
    <w:p w14:paraId="0E78668E" w14:textId="77777777" w:rsidR="006265A4" w:rsidRPr="00E07560" w:rsidRDefault="006265A4" w:rsidP="00E07560">
      <w:pPr>
        <w:pStyle w:val="BodyText"/>
        <w:spacing w:before="9"/>
        <w:ind w:left="709" w:right="711"/>
        <w:jc w:val="center"/>
        <w:rPr>
          <w:b/>
          <w:color w:val="E6791E"/>
          <w:w w:val="105"/>
          <w:szCs w:val="22"/>
          <w:lang w:val="en-GB"/>
        </w:rPr>
      </w:pPr>
    </w:p>
    <w:p w14:paraId="6B204D32" w14:textId="1DB4B316" w:rsidR="00EA1B62" w:rsidRPr="00771768" w:rsidRDefault="00EA1B62" w:rsidP="00EA1B62">
      <w:pPr>
        <w:pStyle w:val="ListParagraph"/>
        <w:tabs>
          <w:tab w:val="left" w:pos="359"/>
        </w:tabs>
        <w:spacing w:before="15"/>
        <w:ind w:left="360"/>
        <w:rPr>
          <w:rFonts w:asciiTheme="minorHAnsi" w:hAnsiTheme="minorHAnsi" w:cs="Arial"/>
          <w:color w:val="262626" w:themeColor="text1" w:themeTint="D9"/>
          <w:spacing w:val="-1"/>
        </w:rPr>
      </w:pPr>
      <w:r w:rsidRPr="00E77F8A">
        <w:rPr>
          <w:rFonts w:asciiTheme="minorHAnsi" w:hAnsiTheme="minorHAnsi" w:cs="Arial"/>
          <w:color w:val="262626" w:themeColor="text1" w:themeTint="D9"/>
          <w:lang w:val="en-GB"/>
        </w:rPr>
        <w:t>Your qualification will be delivered</w:t>
      </w:r>
      <w:r>
        <w:rPr>
          <w:rFonts w:asciiTheme="minorHAnsi" w:hAnsiTheme="minorHAnsi" w:cs="Arial"/>
          <w:color w:val="262626" w:themeColor="text1" w:themeTint="D9"/>
          <w:lang w:val="en-GB"/>
        </w:rPr>
        <w:t xml:space="preserve"> through a combination of monthly online teaching sessions, one-to-one support sessions with your tutor, 10-12 weekly progress reviews, monthly assignments, research, observations in the workplace and using our online learning platform to be able to access further training materials to aid your learning. </w:t>
      </w:r>
    </w:p>
    <w:p w14:paraId="2B2923EE" w14:textId="77777777" w:rsidR="005C133C" w:rsidRPr="00E07560" w:rsidRDefault="005C133C">
      <w:pPr>
        <w:rPr>
          <w:sz w:val="20"/>
          <w:lang w:val="en-GB"/>
        </w:rPr>
      </w:pPr>
    </w:p>
    <w:p w14:paraId="0ABF3553" w14:textId="77777777" w:rsidR="00B03336" w:rsidRPr="00E07560" w:rsidRDefault="00B03336" w:rsidP="002708DB">
      <w:pPr>
        <w:ind w:right="568"/>
        <w:rPr>
          <w:sz w:val="24"/>
          <w:lang w:val="en-GB"/>
        </w:rPr>
      </w:pPr>
    </w:p>
    <w:p w14:paraId="646D7569" w14:textId="77777777" w:rsidR="00700FC8" w:rsidRDefault="00700FC8" w:rsidP="00700FC8">
      <w:pPr>
        <w:pStyle w:val="BodyText"/>
        <w:spacing w:before="52"/>
        <w:ind w:left="709" w:right="568"/>
        <w:rPr>
          <w:lang w:val="en-GB"/>
        </w:rPr>
      </w:pPr>
      <w:r w:rsidRPr="00E07560">
        <w:rPr>
          <w:b/>
          <w:color w:val="F79646" w:themeColor="accent6"/>
          <w:lang w:val="en-GB"/>
        </w:rPr>
        <w:t>Duration</w:t>
      </w:r>
      <w:r w:rsidR="005C337E" w:rsidRPr="00E07560">
        <w:rPr>
          <w:b/>
          <w:color w:val="F79646" w:themeColor="accent6"/>
          <w:lang w:val="en-GB"/>
        </w:rPr>
        <w:t>:</w:t>
      </w:r>
      <w:r w:rsidRPr="00E07560">
        <w:rPr>
          <w:b/>
          <w:color w:val="F79646" w:themeColor="accent6"/>
          <w:lang w:val="en-GB"/>
        </w:rPr>
        <w:t xml:space="preserve"> </w:t>
      </w:r>
      <w:r w:rsidRPr="00E07560">
        <w:rPr>
          <w:b/>
          <w:lang w:val="en-GB"/>
        </w:rPr>
        <w:t xml:space="preserve">- </w:t>
      </w:r>
      <w:r w:rsidR="001C5D2B" w:rsidRPr="001C5D2B">
        <w:rPr>
          <w:lang w:val="en-GB"/>
        </w:rPr>
        <w:t>The apprenticeship will take a minimum of 15</w:t>
      </w:r>
      <w:r w:rsidR="007625C1">
        <w:rPr>
          <w:lang w:val="en-GB"/>
        </w:rPr>
        <w:t>- 18</w:t>
      </w:r>
      <w:r w:rsidR="001C5D2B" w:rsidRPr="001C5D2B">
        <w:rPr>
          <w:lang w:val="en-GB"/>
        </w:rPr>
        <w:t xml:space="preserve"> months to complete depending on experience</w:t>
      </w:r>
    </w:p>
    <w:p w14:paraId="563E2931" w14:textId="77777777" w:rsidR="00B03336" w:rsidRPr="00E07560" w:rsidRDefault="00B03336" w:rsidP="00700FC8">
      <w:pPr>
        <w:pStyle w:val="BodyText"/>
        <w:spacing w:before="52"/>
        <w:ind w:left="709" w:right="568"/>
        <w:rPr>
          <w:lang w:val="en-GB"/>
        </w:rPr>
      </w:pPr>
    </w:p>
    <w:p w14:paraId="29BF13CB" w14:textId="77777777" w:rsidR="00700FC8" w:rsidRDefault="00700FC8" w:rsidP="00700FC8">
      <w:pPr>
        <w:pStyle w:val="BodyText"/>
        <w:ind w:left="709" w:right="568"/>
        <w:rPr>
          <w:lang w:val="en-GB"/>
        </w:rPr>
      </w:pPr>
      <w:r w:rsidRPr="00E07560">
        <w:rPr>
          <w:b/>
          <w:color w:val="F79646" w:themeColor="accent6"/>
          <w:lang w:val="en-GB"/>
        </w:rPr>
        <w:t>Qualifications</w:t>
      </w:r>
      <w:r w:rsidR="005C337E" w:rsidRPr="00E07560">
        <w:rPr>
          <w:b/>
          <w:color w:val="F79646" w:themeColor="accent6"/>
          <w:lang w:val="en-GB"/>
        </w:rPr>
        <w:t>:</w:t>
      </w:r>
      <w:r w:rsidR="005C337E" w:rsidRPr="00E07560">
        <w:rPr>
          <w:b/>
          <w:lang w:val="en-GB"/>
        </w:rPr>
        <w:t xml:space="preserve"> - </w:t>
      </w:r>
      <w:r w:rsidRPr="00E07560">
        <w:rPr>
          <w:lang w:val="en-GB"/>
        </w:rPr>
        <w:t>Apprentices without level 2 English and Maths will need to achieve this level prior to taking the end-point assessment.</w:t>
      </w:r>
    </w:p>
    <w:p w14:paraId="2267282B" w14:textId="77777777" w:rsidR="00B03336" w:rsidRPr="00E07560" w:rsidRDefault="00B03336" w:rsidP="00700FC8">
      <w:pPr>
        <w:pStyle w:val="BodyText"/>
        <w:ind w:left="709" w:right="568"/>
        <w:rPr>
          <w:lang w:val="en-GB"/>
        </w:rPr>
      </w:pPr>
    </w:p>
    <w:p w14:paraId="640C8D16" w14:textId="77777777" w:rsidR="00EF3EDC" w:rsidRPr="00EF3EDC" w:rsidRDefault="00EF3EDC" w:rsidP="00EF3EDC">
      <w:pPr>
        <w:ind w:left="709" w:right="568"/>
        <w:rPr>
          <w:b/>
          <w:color w:val="F79646" w:themeColor="accent6"/>
          <w:sz w:val="24"/>
          <w:szCs w:val="24"/>
          <w:lang w:val="en-GB"/>
        </w:rPr>
      </w:pPr>
      <w:r w:rsidRPr="00EF3EDC">
        <w:rPr>
          <w:b/>
          <w:color w:val="F79646" w:themeColor="accent6"/>
          <w:sz w:val="24"/>
          <w:szCs w:val="24"/>
          <w:lang w:val="en-GB"/>
        </w:rPr>
        <w:t>Professional recognition</w:t>
      </w:r>
    </w:p>
    <w:p w14:paraId="508D6A4B" w14:textId="77777777" w:rsidR="00EF3EDC" w:rsidRPr="00EF3EDC" w:rsidRDefault="00EF3EDC" w:rsidP="00EF3EDC">
      <w:pPr>
        <w:ind w:left="709" w:right="568"/>
        <w:rPr>
          <w:bCs/>
          <w:sz w:val="24"/>
          <w:szCs w:val="24"/>
          <w:lang w:val="en-GB"/>
        </w:rPr>
      </w:pPr>
      <w:r w:rsidRPr="00EF3EDC">
        <w:rPr>
          <w:bCs/>
          <w:sz w:val="24"/>
          <w:szCs w:val="24"/>
          <w:lang w:val="en-GB"/>
        </w:rPr>
        <w:t>This standard aligns with the following professional recognition:</w:t>
      </w:r>
    </w:p>
    <w:p w14:paraId="5C33AF43" w14:textId="77777777" w:rsidR="00EF3EDC" w:rsidRPr="00EF3EDC" w:rsidRDefault="00EF3EDC" w:rsidP="00EF3EDC">
      <w:pPr>
        <w:ind w:left="709" w:right="568"/>
        <w:rPr>
          <w:bCs/>
          <w:sz w:val="24"/>
          <w:szCs w:val="24"/>
          <w:lang w:val="en-GB"/>
        </w:rPr>
      </w:pPr>
    </w:p>
    <w:p w14:paraId="45D78C62" w14:textId="77777777" w:rsidR="00EF3EDC" w:rsidRPr="00EF3EDC" w:rsidRDefault="00EF3EDC" w:rsidP="00EF3EDC">
      <w:pPr>
        <w:ind w:left="709" w:right="568"/>
        <w:rPr>
          <w:bCs/>
          <w:sz w:val="24"/>
          <w:szCs w:val="24"/>
          <w:lang w:val="en-GB"/>
        </w:rPr>
      </w:pPr>
      <w:r w:rsidRPr="00EF3EDC">
        <w:rPr>
          <w:bCs/>
          <w:sz w:val="24"/>
          <w:szCs w:val="24"/>
          <w:lang w:val="en-GB"/>
        </w:rPr>
        <w:t>Chartered Institute of Marketing (CIM) for Affiliate</w:t>
      </w:r>
    </w:p>
    <w:p w14:paraId="79316CC8" w14:textId="77777777" w:rsidR="00EF3EDC" w:rsidRPr="00EF3EDC" w:rsidRDefault="00EF3EDC" w:rsidP="00EF3EDC">
      <w:pPr>
        <w:ind w:left="709" w:right="568"/>
        <w:rPr>
          <w:bCs/>
          <w:sz w:val="24"/>
          <w:szCs w:val="24"/>
          <w:lang w:val="en-GB"/>
        </w:rPr>
      </w:pPr>
      <w:r w:rsidRPr="00EF3EDC">
        <w:rPr>
          <w:bCs/>
          <w:sz w:val="24"/>
          <w:szCs w:val="24"/>
          <w:lang w:val="en-GB"/>
        </w:rPr>
        <w:t>Digital Marketing Institute (DMI) for Power</w:t>
      </w:r>
    </w:p>
    <w:p w14:paraId="4C70E519" w14:textId="7827250C" w:rsidR="007625C1" w:rsidRDefault="00EF3EDC" w:rsidP="00EF3EDC">
      <w:pPr>
        <w:ind w:left="709" w:right="568"/>
        <w:rPr>
          <w:bCs/>
          <w:sz w:val="24"/>
          <w:szCs w:val="24"/>
          <w:lang w:val="en-GB"/>
        </w:rPr>
      </w:pPr>
      <w:r w:rsidRPr="00EF3EDC">
        <w:rPr>
          <w:bCs/>
          <w:sz w:val="24"/>
          <w:szCs w:val="24"/>
          <w:lang w:val="en-GB"/>
        </w:rPr>
        <w:t>Data and Marketing Association (DMA) for Individual</w:t>
      </w:r>
    </w:p>
    <w:p w14:paraId="786583AD" w14:textId="77777777" w:rsidR="00EF3EDC" w:rsidRPr="00EF3EDC" w:rsidRDefault="00EF3EDC" w:rsidP="00EF3EDC">
      <w:pPr>
        <w:ind w:left="709" w:right="568"/>
        <w:rPr>
          <w:bCs/>
          <w:sz w:val="24"/>
          <w:szCs w:val="24"/>
          <w:lang w:val="en-GB"/>
        </w:rPr>
      </w:pPr>
    </w:p>
    <w:p w14:paraId="0E1E119B" w14:textId="77777777" w:rsidR="00836BFA" w:rsidRDefault="00836BFA" w:rsidP="007625C1">
      <w:pPr>
        <w:pStyle w:val="BodyText"/>
        <w:spacing w:before="52"/>
        <w:ind w:left="709" w:right="568"/>
        <w:rPr>
          <w:b/>
          <w:color w:val="F79646" w:themeColor="accent6"/>
          <w:lang w:val="en-GB"/>
        </w:rPr>
      </w:pPr>
    </w:p>
    <w:p w14:paraId="46432386" w14:textId="77777777" w:rsidR="00836BFA" w:rsidRDefault="00836BFA" w:rsidP="007625C1">
      <w:pPr>
        <w:pStyle w:val="BodyText"/>
        <w:spacing w:before="52"/>
        <w:ind w:left="709" w:right="568"/>
        <w:rPr>
          <w:b/>
          <w:color w:val="F79646" w:themeColor="accent6"/>
          <w:lang w:val="en-GB"/>
        </w:rPr>
      </w:pPr>
    </w:p>
    <w:p w14:paraId="2211CE92" w14:textId="32962CD8" w:rsidR="007625C1" w:rsidRPr="00836BFA" w:rsidRDefault="007625C1" w:rsidP="007625C1">
      <w:pPr>
        <w:pStyle w:val="BodyText"/>
        <w:spacing w:before="52"/>
        <w:ind w:left="709" w:right="568"/>
        <w:rPr>
          <w:lang w:val="en-GB"/>
        </w:rPr>
      </w:pPr>
      <w:r w:rsidRPr="00836BFA">
        <w:rPr>
          <w:b/>
          <w:color w:val="F79646" w:themeColor="accent6"/>
          <w:lang w:val="en-GB"/>
        </w:rPr>
        <w:lastRenderedPageBreak/>
        <w:t xml:space="preserve">Cost: </w:t>
      </w:r>
      <w:r w:rsidRPr="00836BFA">
        <w:rPr>
          <w:b/>
          <w:lang w:val="en-GB"/>
        </w:rPr>
        <w:t xml:space="preserve">- </w:t>
      </w:r>
      <w:r w:rsidRPr="00836BFA">
        <w:rPr>
          <w:lang w:val="en-GB"/>
        </w:rPr>
        <w:t>£</w:t>
      </w:r>
      <w:r w:rsidR="00411735" w:rsidRPr="00836BFA">
        <w:rPr>
          <w:lang w:val="en-GB"/>
        </w:rPr>
        <w:t>11</w:t>
      </w:r>
      <w:r w:rsidRPr="00836BFA">
        <w:rPr>
          <w:lang w:val="en-GB"/>
        </w:rPr>
        <w:t xml:space="preserve">,000 </w:t>
      </w:r>
    </w:p>
    <w:p w14:paraId="6B0408EE" w14:textId="2D2F8626" w:rsidR="009D0D65" w:rsidRPr="00836BFA" w:rsidRDefault="009D0D65" w:rsidP="009D0D65">
      <w:pPr>
        <w:pStyle w:val="ListParagraph"/>
        <w:numPr>
          <w:ilvl w:val="0"/>
          <w:numId w:val="9"/>
        </w:numPr>
        <w:ind w:right="622"/>
        <w:rPr>
          <w:rFonts w:asciiTheme="minorHAnsi" w:hAnsiTheme="minorHAnsi" w:cs="Arial"/>
          <w:color w:val="000000" w:themeColor="text1"/>
          <w:sz w:val="24"/>
          <w:szCs w:val="24"/>
        </w:rPr>
      </w:pPr>
      <w:r w:rsidRPr="00836BFA">
        <w:rPr>
          <w:rFonts w:asciiTheme="minorHAnsi" w:hAnsiTheme="minorHAnsi" w:cs="Arial"/>
          <w:color w:val="000000" w:themeColor="text1"/>
          <w:sz w:val="24"/>
          <w:szCs w:val="24"/>
        </w:rPr>
        <w:t xml:space="preserve">If you are a Levy payer, this will come out of your Levy account. If you are a </w:t>
      </w:r>
      <w:r w:rsidR="003F2B1B" w:rsidRPr="00836BFA">
        <w:rPr>
          <w:rFonts w:asciiTheme="minorHAnsi" w:hAnsiTheme="minorHAnsi" w:cs="Arial"/>
          <w:color w:val="000000" w:themeColor="text1"/>
          <w:sz w:val="24"/>
          <w:szCs w:val="24"/>
        </w:rPr>
        <w:t>non-levy</w:t>
      </w:r>
      <w:r w:rsidRPr="00836BFA">
        <w:rPr>
          <w:rFonts w:asciiTheme="minorHAnsi" w:hAnsiTheme="minorHAnsi" w:cs="Arial"/>
          <w:color w:val="000000" w:themeColor="text1"/>
          <w:sz w:val="24"/>
          <w:szCs w:val="24"/>
        </w:rPr>
        <w:t xml:space="preserve"> payer, the government via the ESFA will pay 95% of the </w:t>
      </w:r>
      <w:proofErr w:type="spellStart"/>
      <w:r w:rsidRPr="00836BFA">
        <w:rPr>
          <w:rFonts w:asciiTheme="minorHAnsi" w:hAnsiTheme="minorHAnsi" w:cs="Arial"/>
          <w:color w:val="000000" w:themeColor="text1"/>
          <w:sz w:val="24"/>
          <w:szCs w:val="24"/>
        </w:rPr>
        <w:t>programme</w:t>
      </w:r>
      <w:proofErr w:type="spellEnd"/>
      <w:r w:rsidRPr="00836BFA">
        <w:rPr>
          <w:rFonts w:asciiTheme="minorHAnsi" w:hAnsiTheme="minorHAnsi" w:cs="Arial"/>
          <w:color w:val="000000" w:themeColor="text1"/>
          <w:sz w:val="24"/>
          <w:szCs w:val="24"/>
        </w:rPr>
        <w:t xml:space="preserve"> and the remaining 5% will be paid by you within the first 3 months of the </w:t>
      </w:r>
      <w:proofErr w:type="spellStart"/>
      <w:r w:rsidRPr="00836BFA">
        <w:rPr>
          <w:rFonts w:asciiTheme="minorHAnsi" w:hAnsiTheme="minorHAnsi" w:cs="Arial"/>
          <w:color w:val="000000" w:themeColor="text1"/>
          <w:sz w:val="24"/>
          <w:szCs w:val="24"/>
        </w:rPr>
        <w:t>programme</w:t>
      </w:r>
      <w:proofErr w:type="spellEnd"/>
      <w:r w:rsidRPr="00836BFA">
        <w:rPr>
          <w:rFonts w:asciiTheme="minorHAnsi" w:hAnsiTheme="minorHAnsi" w:cs="Arial"/>
          <w:color w:val="000000" w:themeColor="text1"/>
          <w:sz w:val="24"/>
          <w:szCs w:val="24"/>
        </w:rPr>
        <w:t xml:space="preserve">.   </w:t>
      </w:r>
    </w:p>
    <w:p w14:paraId="14D78B79" w14:textId="36D17984" w:rsidR="009D0D65" w:rsidRPr="00836BFA" w:rsidRDefault="009D0D65" w:rsidP="009D0D65">
      <w:pPr>
        <w:pStyle w:val="ListParagraph"/>
        <w:numPr>
          <w:ilvl w:val="0"/>
          <w:numId w:val="9"/>
        </w:numPr>
        <w:ind w:right="622"/>
        <w:rPr>
          <w:rFonts w:asciiTheme="minorHAnsi" w:hAnsiTheme="minorHAnsi" w:cs="Arial"/>
          <w:color w:val="000000" w:themeColor="text1"/>
          <w:sz w:val="24"/>
          <w:szCs w:val="24"/>
        </w:rPr>
      </w:pPr>
      <w:r w:rsidRPr="00836BFA">
        <w:rPr>
          <w:rFonts w:asciiTheme="minorHAnsi" w:hAnsiTheme="minorHAnsi" w:cs="Arial"/>
          <w:color w:val="000000" w:themeColor="text1"/>
          <w:sz w:val="24"/>
          <w:szCs w:val="24"/>
        </w:rPr>
        <w:t xml:space="preserve">As of 1st April 2024, if your learner is aged 21 or under and you are a </w:t>
      </w:r>
      <w:r w:rsidR="003F2B1B" w:rsidRPr="00836BFA">
        <w:rPr>
          <w:rFonts w:asciiTheme="minorHAnsi" w:hAnsiTheme="minorHAnsi" w:cs="Arial"/>
          <w:color w:val="000000" w:themeColor="text1"/>
          <w:sz w:val="24"/>
          <w:szCs w:val="24"/>
        </w:rPr>
        <w:t>non-levy</w:t>
      </w:r>
      <w:r w:rsidRPr="00836BFA">
        <w:rPr>
          <w:rFonts w:asciiTheme="minorHAnsi" w:hAnsiTheme="minorHAnsi" w:cs="Arial"/>
          <w:color w:val="000000" w:themeColor="text1"/>
          <w:sz w:val="24"/>
          <w:szCs w:val="24"/>
        </w:rPr>
        <w:t xml:space="preserve"> employer that is classed as a small or medium sized business, the government will pay for the remaining 5% co investment. </w:t>
      </w:r>
    </w:p>
    <w:p w14:paraId="2C0E61EC" w14:textId="77777777" w:rsidR="009D0D65" w:rsidRPr="00836BFA" w:rsidRDefault="009D0D65" w:rsidP="009D0D65">
      <w:pPr>
        <w:pStyle w:val="ListParagraph"/>
        <w:numPr>
          <w:ilvl w:val="0"/>
          <w:numId w:val="9"/>
        </w:numPr>
        <w:ind w:right="622"/>
        <w:rPr>
          <w:rFonts w:asciiTheme="minorHAnsi" w:hAnsiTheme="minorHAnsi" w:cs="Arial"/>
          <w:color w:val="000000" w:themeColor="text1"/>
          <w:sz w:val="24"/>
          <w:szCs w:val="24"/>
        </w:rPr>
      </w:pPr>
      <w:r w:rsidRPr="00836BFA">
        <w:rPr>
          <w:rFonts w:asciiTheme="minorHAnsi" w:hAnsiTheme="minorHAnsi" w:cs="Arial"/>
          <w:color w:val="000000" w:themeColor="text1"/>
          <w:sz w:val="24"/>
          <w:szCs w:val="24"/>
        </w:rPr>
        <w:t xml:space="preserve">If your learner is 16-18, your company will receive an incentive payment of £1000 which is </w:t>
      </w:r>
      <w:proofErr w:type="gramStart"/>
      <w:r w:rsidRPr="00836BFA">
        <w:rPr>
          <w:rFonts w:asciiTheme="minorHAnsi" w:hAnsiTheme="minorHAnsi" w:cs="Arial"/>
          <w:color w:val="000000" w:themeColor="text1"/>
          <w:sz w:val="24"/>
          <w:szCs w:val="24"/>
        </w:rPr>
        <w:t>paid</w:t>
      </w:r>
      <w:proofErr w:type="gramEnd"/>
      <w:r w:rsidRPr="00836BFA">
        <w:rPr>
          <w:rFonts w:asciiTheme="minorHAnsi" w:hAnsiTheme="minorHAnsi" w:cs="Arial"/>
          <w:color w:val="000000" w:themeColor="text1"/>
          <w:sz w:val="24"/>
          <w:szCs w:val="24"/>
        </w:rPr>
        <w:t xml:space="preserve"> in two instalments to support the learning </w:t>
      </w:r>
      <w:proofErr w:type="spellStart"/>
      <w:r w:rsidRPr="00836BFA">
        <w:rPr>
          <w:rFonts w:asciiTheme="minorHAnsi" w:hAnsiTheme="minorHAnsi" w:cs="Arial"/>
          <w:color w:val="000000" w:themeColor="text1"/>
          <w:sz w:val="24"/>
          <w:szCs w:val="24"/>
        </w:rPr>
        <w:t>programme</w:t>
      </w:r>
      <w:proofErr w:type="spellEnd"/>
      <w:r w:rsidRPr="00836BFA">
        <w:rPr>
          <w:rFonts w:asciiTheme="minorHAnsi" w:hAnsiTheme="minorHAnsi" w:cs="Arial"/>
          <w:color w:val="000000" w:themeColor="text1"/>
          <w:sz w:val="24"/>
          <w:szCs w:val="24"/>
        </w:rPr>
        <w:t>.</w:t>
      </w:r>
    </w:p>
    <w:p w14:paraId="3ECF60B8" w14:textId="77777777" w:rsidR="009D0D65" w:rsidRPr="00836BFA" w:rsidRDefault="009D0D65" w:rsidP="009D0D65">
      <w:pPr>
        <w:pStyle w:val="ListParagraph"/>
        <w:numPr>
          <w:ilvl w:val="0"/>
          <w:numId w:val="9"/>
        </w:numPr>
        <w:ind w:right="622"/>
        <w:rPr>
          <w:rFonts w:asciiTheme="minorHAnsi" w:hAnsiTheme="minorHAnsi" w:cs="Arial"/>
          <w:color w:val="000000" w:themeColor="text1"/>
          <w:sz w:val="24"/>
          <w:szCs w:val="24"/>
        </w:rPr>
      </w:pPr>
      <w:r w:rsidRPr="00836BFA">
        <w:rPr>
          <w:rFonts w:asciiTheme="minorHAnsi" w:hAnsiTheme="minorHAnsi" w:cs="Arial"/>
          <w:color w:val="000000" w:themeColor="text1"/>
          <w:sz w:val="24"/>
          <w:szCs w:val="24"/>
        </w:rPr>
        <w:t>There is no cost to the apprentice.</w:t>
      </w:r>
    </w:p>
    <w:p w14:paraId="6071061A" w14:textId="77777777" w:rsidR="009D0D65" w:rsidRPr="00836BFA" w:rsidRDefault="009D0D65" w:rsidP="007625C1">
      <w:pPr>
        <w:pStyle w:val="BodyText"/>
        <w:spacing w:before="52"/>
        <w:ind w:left="709" w:right="568"/>
        <w:rPr>
          <w:lang w:val="en-GB"/>
        </w:rPr>
      </w:pPr>
    </w:p>
    <w:p w14:paraId="6C4553D8" w14:textId="77777777" w:rsidR="002708DB" w:rsidRPr="00836BFA" w:rsidRDefault="002708DB" w:rsidP="009D0D65">
      <w:pPr>
        <w:pStyle w:val="BodyText"/>
        <w:spacing w:before="52"/>
        <w:ind w:right="568"/>
        <w:rPr>
          <w:lang w:val="en-GB"/>
        </w:rPr>
      </w:pPr>
    </w:p>
    <w:p w14:paraId="71ED0AB7" w14:textId="77777777" w:rsidR="003D4AD5" w:rsidRPr="00836BFA" w:rsidRDefault="003D4AD5" w:rsidP="003D4AD5">
      <w:pPr>
        <w:ind w:left="709"/>
        <w:rPr>
          <w:b/>
          <w:bCs/>
          <w:sz w:val="24"/>
          <w:szCs w:val="24"/>
          <w:lang w:val="en-GB"/>
        </w:rPr>
      </w:pPr>
      <w:r w:rsidRPr="00836BFA">
        <w:rPr>
          <w:b/>
          <w:bCs/>
          <w:sz w:val="24"/>
          <w:szCs w:val="24"/>
          <w:lang w:val="en-GB"/>
        </w:rPr>
        <w:t xml:space="preserve">If you are interested in applying for this apprenticeship or you would like to find out further information, please contact: </w:t>
      </w:r>
    </w:p>
    <w:p w14:paraId="2DC0FF8C" w14:textId="77777777" w:rsidR="003D4AD5" w:rsidRPr="00836BFA" w:rsidRDefault="003D4AD5" w:rsidP="003D4AD5">
      <w:pPr>
        <w:ind w:left="709"/>
        <w:rPr>
          <w:b/>
          <w:bCs/>
          <w:sz w:val="24"/>
          <w:szCs w:val="24"/>
          <w:lang w:val="en-GB"/>
        </w:rPr>
      </w:pPr>
    </w:p>
    <w:p w14:paraId="07B8FDAD" w14:textId="1DEE65BA" w:rsidR="002E2D8E" w:rsidRPr="00836BFA" w:rsidRDefault="002E2D8E" w:rsidP="002E2D8E">
      <w:pPr>
        <w:ind w:left="709"/>
        <w:rPr>
          <w:b/>
          <w:bCs/>
          <w:sz w:val="24"/>
          <w:szCs w:val="24"/>
          <w:lang w:val="en-GB"/>
        </w:rPr>
      </w:pPr>
      <w:r w:rsidRPr="00836BFA">
        <w:rPr>
          <w:b/>
          <w:bCs/>
          <w:sz w:val="24"/>
          <w:szCs w:val="24"/>
          <w:lang w:val="en-GB"/>
        </w:rPr>
        <w:t>Sabrina Tebb, Business Development Apprenticeship and W</w:t>
      </w:r>
      <w:r w:rsidR="003F2B1B" w:rsidRPr="00836BFA">
        <w:rPr>
          <w:b/>
          <w:bCs/>
          <w:sz w:val="24"/>
          <w:szCs w:val="24"/>
          <w:lang w:val="en-GB"/>
        </w:rPr>
        <w:t xml:space="preserve">BL </w:t>
      </w:r>
      <w:r w:rsidRPr="00836BFA">
        <w:rPr>
          <w:b/>
          <w:bCs/>
          <w:sz w:val="24"/>
          <w:szCs w:val="24"/>
          <w:lang w:val="en-GB"/>
        </w:rPr>
        <w:t xml:space="preserve">on </w:t>
      </w:r>
      <w:hyperlink r:id="rId11" w:history="1">
        <w:r w:rsidRPr="00836BFA">
          <w:rPr>
            <w:rStyle w:val="Hyperlink"/>
            <w:b/>
            <w:bCs/>
            <w:sz w:val="24"/>
            <w:szCs w:val="24"/>
            <w:lang w:val="en-GB"/>
          </w:rPr>
          <w:t>sabrina.tebb@buckinghamshire.gov.uk</w:t>
        </w:r>
      </w:hyperlink>
      <w:r w:rsidRPr="00836BFA">
        <w:rPr>
          <w:b/>
          <w:bCs/>
          <w:sz w:val="24"/>
          <w:szCs w:val="24"/>
          <w:lang w:val="en-GB"/>
        </w:rPr>
        <w:t xml:space="preserve"> or 01296585309.</w:t>
      </w:r>
    </w:p>
    <w:p w14:paraId="5EE885E0" w14:textId="77777777" w:rsidR="002E2D8E" w:rsidRPr="00836BFA" w:rsidRDefault="002E2D8E" w:rsidP="002E2D8E">
      <w:pPr>
        <w:ind w:left="709"/>
        <w:rPr>
          <w:b/>
          <w:bCs/>
          <w:sz w:val="24"/>
          <w:szCs w:val="24"/>
          <w:lang w:val="en-GB"/>
        </w:rPr>
      </w:pPr>
    </w:p>
    <w:p w14:paraId="1964CCC7" w14:textId="18EA3DD6" w:rsidR="002E2D8E" w:rsidRPr="00836BFA" w:rsidRDefault="002E2D8E" w:rsidP="002E2D8E">
      <w:pPr>
        <w:ind w:left="709"/>
        <w:rPr>
          <w:b/>
          <w:bCs/>
          <w:sz w:val="24"/>
          <w:szCs w:val="24"/>
          <w:lang w:val="en-GB"/>
        </w:rPr>
      </w:pPr>
      <w:r w:rsidRPr="00836BFA">
        <w:rPr>
          <w:b/>
          <w:bCs/>
          <w:sz w:val="24"/>
          <w:szCs w:val="24"/>
          <w:lang w:val="en-GB"/>
        </w:rPr>
        <w:t xml:space="preserve">Charlotte Priestley, Apprenticeship </w:t>
      </w:r>
      <w:r w:rsidR="003F2B1B" w:rsidRPr="00836BFA">
        <w:rPr>
          <w:b/>
          <w:bCs/>
          <w:sz w:val="24"/>
          <w:szCs w:val="24"/>
          <w:lang w:val="en-GB"/>
        </w:rPr>
        <w:t xml:space="preserve">&amp; WBL </w:t>
      </w:r>
      <w:r w:rsidRPr="00836BFA">
        <w:rPr>
          <w:b/>
          <w:bCs/>
          <w:sz w:val="24"/>
          <w:szCs w:val="24"/>
          <w:lang w:val="en-GB"/>
        </w:rPr>
        <w:t xml:space="preserve">Co-ordinator on </w:t>
      </w:r>
      <w:hyperlink r:id="rId12" w:history="1">
        <w:r w:rsidRPr="00836BFA">
          <w:rPr>
            <w:rStyle w:val="Hyperlink"/>
            <w:b/>
            <w:bCs/>
            <w:sz w:val="24"/>
            <w:szCs w:val="24"/>
            <w:lang w:val="en-GB"/>
          </w:rPr>
          <w:t>charlotte.priestley@buckinghamshire.gov.uk</w:t>
        </w:r>
      </w:hyperlink>
      <w:r w:rsidRPr="00836BFA">
        <w:rPr>
          <w:b/>
          <w:bCs/>
          <w:sz w:val="24"/>
          <w:szCs w:val="24"/>
          <w:lang w:val="en-GB"/>
        </w:rPr>
        <w:t xml:space="preserve"> or 01296674422.</w:t>
      </w:r>
    </w:p>
    <w:p w14:paraId="202E6C64" w14:textId="77777777" w:rsidR="007625C1" w:rsidRPr="00E07560" w:rsidRDefault="007625C1" w:rsidP="001C5D2B">
      <w:pPr>
        <w:ind w:left="709" w:right="568"/>
        <w:rPr>
          <w:sz w:val="24"/>
          <w:szCs w:val="24"/>
          <w:lang w:val="en-GB"/>
        </w:rPr>
      </w:pPr>
    </w:p>
    <w:p w14:paraId="3000F865" w14:textId="77777777" w:rsidR="00700FC8" w:rsidRDefault="00700FC8" w:rsidP="00700FC8">
      <w:pPr>
        <w:pStyle w:val="BodyText"/>
        <w:ind w:left="709" w:right="568"/>
        <w:rPr>
          <w:lang w:val="en-GB"/>
        </w:rPr>
      </w:pPr>
    </w:p>
    <w:p w14:paraId="3045F9C8" w14:textId="77777777" w:rsidR="007625C1" w:rsidRDefault="007625C1" w:rsidP="00700FC8">
      <w:pPr>
        <w:pStyle w:val="BodyText"/>
        <w:ind w:left="709" w:right="568"/>
        <w:rPr>
          <w:lang w:val="en-GB"/>
        </w:rPr>
      </w:pPr>
    </w:p>
    <w:p w14:paraId="078C4540" w14:textId="77777777" w:rsidR="007625C1" w:rsidRDefault="007625C1" w:rsidP="00700FC8">
      <w:pPr>
        <w:pStyle w:val="BodyText"/>
        <w:ind w:left="709" w:right="568"/>
        <w:rPr>
          <w:lang w:val="en-GB"/>
        </w:rPr>
      </w:pPr>
    </w:p>
    <w:p w14:paraId="2B4968B1" w14:textId="77777777" w:rsidR="007625C1" w:rsidRPr="00E07560" w:rsidRDefault="007625C1" w:rsidP="00700FC8">
      <w:pPr>
        <w:pStyle w:val="BodyText"/>
        <w:ind w:left="709" w:right="568"/>
        <w:rPr>
          <w:lang w:val="en-GB"/>
        </w:rPr>
      </w:pPr>
    </w:p>
    <w:p w14:paraId="3A4209DF" w14:textId="77777777" w:rsidR="00781CB6" w:rsidRPr="00E07560" w:rsidRDefault="00781CB6">
      <w:pPr>
        <w:rPr>
          <w:lang w:val="en-GB"/>
        </w:rPr>
      </w:pPr>
    </w:p>
    <w:sectPr w:rsidR="00781CB6" w:rsidRPr="00E07560">
      <w:pgSz w:w="11910" w:h="16840"/>
      <w:pgMar w:top="760" w:right="56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54C62"/>
    <w:multiLevelType w:val="hybridMultilevel"/>
    <w:tmpl w:val="1096D1CC"/>
    <w:lvl w:ilvl="0" w:tplc="296447AE">
      <w:start w:val="1"/>
      <w:numFmt w:val="bullet"/>
      <w:lvlText w:val="•"/>
      <w:lvlJc w:val="left"/>
      <w:pPr>
        <w:ind w:left="360" w:hanging="284"/>
      </w:pPr>
      <w:rPr>
        <w:rFonts w:ascii="Calibri" w:eastAsia="Calibri" w:hAnsi="Calibri" w:cs="Calibri" w:hint="default"/>
        <w:color w:val="E0732E"/>
        <w:w w:val="66"/>
        <w:sz w:val="20"/>
        <w:szCs w:val="20"/>
      </w:rPr>
    </w:lvl>
    <w:lvl w:ilvl="1" w:tplc="611CCCA2">
      <w:start w:val="1"/>
      <w:numFmt w:val="bullet"/>
      <w:lvlText w:val="•"/>
      <w:lvlJc w:val="left"/>
      <w:pPr>
        <w:ind w:left="1176" w:hanging="284"/>
      </w:pPr>
      <w:rPr>
        <w:rFonts w:hint="default"/>
      </w:rPr>
    </w:lvl>
    <w:lvl w:ilvl="2" w:tplc="1ADE0000">
      <w:start w:val="1"/>
      <w:numFmt w:val="bullet"/>
      <w:lvlText w:val="•"/>
      <w:lvlJc w:val="left"/>
      <w:pPr>
        <w:ind w:left="1992" w:hanging="284"/>
      </w:pPr>
      <w:rPr>
        <w:rFonts w:hint="default"/>
      </w:rPr>
    </w:lvl>
    <w:lvl w:ilvl="3" w:tplc="779644C2">
      <w:start w:val="1"/>
      <w:numFmt w:val="bullet"/>
      <w:lvlText w:val="•"/>
      <w:lvlJc w:val="left"/>
      <w:pPr>
        <w:ind w:left="2808" w:hanging="284"/>
      </w:pPr>
      <w:rPr>
        <w:rFonts w:hint="default"/>
      </w:rPr>
    </w:lvl>
    <w:lvl w:ilvl="4" w:tplc="14B0240E">
      <w:start w:val="1"/>
      <w:numFmt w:val="bullet"/>
      <w:lvlText w:val="•"/>
      <w:lvlJc w:val="left"/>
      <w:pPr>
        <w:ind w:left="3624" w:hanging="284"/>
      </w:pPr>
      <w:rPr>
        <w:rFonts w:hint="default"/>
      </w:rPr>
    </w:lvl>
    <w:lvl w:ilvl="5" w:tplc="78609ECC">
      <w:start w:val="1"/>
      <w:numFmt w:val="bullet"/>
      <w:lvlText w:val="•"/>
      <w:lvlJc w:val="left"/>
      <w:pPr>
        <w:ind w:left="4440" w:hanging="284"/>
      </w:pPr>
      <w:rPr>
        <w:rFonts w:hint="default"/>
      </w:rPr>
    </w:lvl>
    <w:lvl w:ilvl="6" w:tplc="67361020">
      <w:start w:val="1"/>
      <w:numFmt w:val="bullet"/>
      <w:lvlText w:val="•"/>
      <w:lvlJc w:val="left"/>
      <w:pPr>
        <w:ind w:left="5256" w:hanging="284"/>
      </w:pPr>
      <w:rPr>
        <w:rFonts w:hint="default"/>
      </w:rPr>
    </w:lvl>
    <w:lvl w:ilvl="7" w:tplc="211C79B6">
      <w:start w:val="1"/>
      <w:numFmt w:val="bullet"/>
      <w:lvlText w:val="•"/>
      <w:lvlJc w:val="left"/>
      <w:pPr>
        <w:ind w:left="6072" w:hanging="284"/>
      </w:pPr>
      <w:rPr>
        <w:rFonts w:hint="default"/>
      </w:rPr>
    </w:lvl>
    <w:lvl w:ilvl="8" w:tplc="D610E15A">
      <w:start w:val="1"/>
      <w:numFmt w:val="bullet"/>
      <w:lvlText w:val="•"/>
      <w:lvlJc w:val="left"/>
      <w:pPr>
        <w:ind w:left="6889" w:hanging="284"/>
      </w:pPr>
      <w:rPr>
        <w:rFonts w:hint="default"/>
      </w:rPr>
    </w:lvl>
  </w:abstractNum>
  <w:abstractNum w:abstractNumId="1" w15:restartNumberingAfterBreak="0">
    <w:nsid w:val="1643365E"/>
    <w:multiLevelType w:val="hybridMultilevel"/>
    <w:tmpl w:val="06320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39756F"/>
    <w:multiLevelType w:val="hybridMultilevel"/>
    <w:tmpl w:val="FDDA3D16"/>
    <w:lvl w:ilvl="0" w:tplc="07CA1808">
      <w:start w:val="1"/>
      <w:numFmt w:val="bullet"/>
      <w:lvlText w:val="•"/>
      <w:lvlJc w:val="left"/>
      <w:pPr>
        <w:ind w:left="360" w:hanging="284"/>
      </w:pPr>
      <w:rPr>
        <w:rFonts w:ascii="Calibri" w:eastAsia="Calibri" w:hAnsi="Calibri" w:cs="Calibri" w:hint="default"/>
        <w:color w:val="E0732E"/>
        <w:w w:val="66"/>
        <w:sz w:val="20"/>
        <w:szCs w:val="20"/>
      </w:rPr>
    </w:lvl>
    <w:lvl w:ilvl="1" w:tplc="49F24A4E">
      <w:start w:val="1"/>
      <w:numFmt w:val="bullet"/>
      <w:lvlText w:val="•"/>
      <w:lvlJc w:val="left"/>
      <w:pPr>
        <w:ind w:left="1176" w:hanging="284"/>
      </w:pPr>
      <w:rPr>
        <w:rFonts w:hint="default"/>
      </w:rPr>
    </w:lvl>
    <w:lvl w:ilvl="2" w:tplc="FE6AD9DC">
      <w:start w:val="1"/>
      <w:numFmt w:val="bullet"/>
      <w:lvlText w:val="•"/>
      <w:lvlJc w:val="left"/>
      <w:pPr>
        <w:ind w:left="1992" w:hanging="284"/>
      </w:pPr>
      <w:rPr>
        <w:rFonts w:hint="default"/>
      </w:rPr>
    </w:lvl>
    <w:lvl w:ilvl="3" w:tplc="8490F99C">
      <w:start w:val="1"/>
      <w:numFmt w:val="bullet"/>
      <w:lvlText w:val="•"/>
      <w:lvlJc w:val="left"/>
      <w:pPr>
        <w:ind w:left="2808" w:hanging="284"/>
      </w:pPr>
      <w:rPr>
        <w:rFonts w:hint="default"/>
      </w:rPr>
    </w:lvl>
    <w:lvl w:ilvl="4" w:tplc="5C907DAC">
      <w:start w:val="1"/>
      <w:numFmt w:val="bullet"/>
      <w:lvlText w:val="•"/>
      <w:lvlJc w:val="left"/>
      <w:pPr>
        <w:ind w:left="3624" w:hanging="284"/>
      </w:pPr>
      <w:rPr>
        <w:rFonts w:hint="default"/>
      </w:rPr>
    </w:lvl>
    <w:lvl w:ilvl="5" w:tplc="BB4AB926">
      <w:start w:val="1"/>
      <w:numFmt w:val="bullet"/>
      <w:lvlText w:val="•"/>
      <w:lvlJc w:val="left"/>
      <w:pPr>
        <w:ind w:left="4440" w:hanging="284"/>
      </w:pPr>
      <w:rPr>
        <w:rFonts w:hint="default"/>
      </w:rPr>
    </w:lvl>
    <w:lvl w:ilvl="6" w:tplc="69E4E2C0">
      <w:start w:val="1"/>
      <w:numFmt w:val="bullet"/>
      <w:lvlText w:val="•"/>
      <w:lvlJc w:val="left"/>
      <w:pPr>
        <w:ind w:left="5256" w:hanging="284"/>
      </w:pPr>
      <w:rPr>
        <w:rFonts w:hint="default"/>
      </w:rPr>
    </w:lvl>
    <w:lvl w:ilvl="7" w:tplc="97A40F88">
      <w:start w:val="1"/>
      <w:numFmt w:val="bullet"/>
      <w:lvlText w:val="•"/>
      <w:lvlJc w:val="left"/>
      <w:pPr>
        <w:ind w:left="6072" w:hanging="284"/>
      </w:pPr>
      <w:rPr>
        <w:rFonts w:hint="default"/>
      </w:rPr>
    </w:lvl>
    <w:lvl w:ilvl="8" w:tplc="14045D46">
      <w:start w:val="1"/>
      <w:numFmt w:val="bullet"/>
      <w:lvlText w:val="•"/>
      <w:lvlJc w:val="left"/>
      <w:pPr>
        <w:ind w:left="6889" w:hanging="284"/>
      </w:pPr>
      <w:rPr>
        <w:rFonts w:hint="default"/>
      </w:rPr>
    </w:lvl>
  </w:abstractNum>
  <w:abstractNum w:abstractNumId="3" w15:restartNumberingAfterBreak="0">
    <w:nsid w:val="48DE3FC0"/>
    <w:multiLevelType w:val="hybridMultilevel"/>
    <w:tmpl w:val="C64AA43A"/>
    <w:lvl w:ilvl="0" w:tplc="A57AAB1A">
      <w:start w:val="1"/>
      <w:numFmt w:val="bullet"/>
      <w:lvlText w:val="•"/>
      <w:lvlJc w:val="left"/>
      <w:pPr>
        <w:ind w:left="360" w:hanging="360"/>
      </w:pPr>
      <w:rPr>
        <w:rFonts w:ascii="Arial" w:eastAsia="Arial" w:hAnsi="Arial" w:hint="default"/>
        <w:color w:val="E0722D"/>
        <w:w w:val="94"/>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01544ED"/>
    <w:multiLevelType w:val="hybridMultilevel"/>
    <w:tmpl w:val="19E232F4"/>
    <w:lvl w:ilvl="0" w:tplc="A57AAB1A">
      <w:start w:val="1"/>
      <w:numFmt w:val="bullet"/>
      <w:lvlText w:val="•"/>
      <w:lvlJc w:val="left"/>
      <w:pPr>
        <w:ind w:left="360" w:hanging="360"/>
      </w:pPr>
      <w:rPr>
        <w:rFonts w:ascii="Arial" w:eastAsia="Arial" w:hAnsi="Arial" w:cs="Times New Roman" w:hint="default"/>
        <w:color w:val="E0722D"/>
        <w:w w:val="94"/>
        <w:sz w:val="20"/>
        <w:szCs w:val="20"/>
      </w:rPr>
    </w:lvl>
    <w:lvl w:ilvl="1" w:tplc="08090003">
      <w:start w:val="1"/>
      <w:numFmt w:val="bullet"/>
      <w:lvlText w:val="o"/>
      <w:lvlJc w:val="left"/>
      <w:pPr>
        <w:ind w:left="1211" w:hanging="360"/>
      </w:pPr>
      <w:rPr>
        <w:rFonts w:ascii="Courier New" w:hAnsi="Courier New" w:cs="Courier New" w:hint="default"/>
      </w:rPr>
    </w:lvl>
    <w:lvl w:ilvl="2" w:tplc="08090005">
      <w:start w:val="1"/>
      <w:numFmt w:val="bullet"/>
      <w:lvlText w:val=""/>
      <w:lvlJc w:val="left"/>
      <w:pPr>
        <w:ind w:left="1931" w:hanging="360"/>
      </w:pPr>
      <w:rPr>
        <w:rFonts w:ascii="Wingdings" w:hAnsi="Wingdings" w:hint="default"/>
      </w:rPr>
    </w:lvl>
    <w:lvl w:ilvl="3" w:tplc="08090001">
      <w:start w:val="1"/>
      <w:numFmt w:val="bullet"/>
      <w:lvlText w:val=""/>
      <w:lvlJc w:val="left"/>
      <w:pPr>
        <w:ind w:left="2651" w:hanging="360"/>
      </w:pPr>
      <w:rPr>
        <w:rFonts w:ascii="Symbol" w:hAnsi="Symbol" w:hint="default"/>
      </w:rPr>
    </w:lvl>
    <w:lvl w:ilvl="4" w:tplc="08090003">
      <w:start w:val="1"/>
      <w:numFmt w:val="bullet"/>
      <w:lvlText w:val="o"/>
      <w:lvlJc w:val="left"/>
      <w:pPr>
        <w:ind w:left="3371" w:hanging="360"/>
      </w:pPr>
      <w:rPr>
        <w:rFonts w:ascii="Courier New" w:hAnsi="Courier New" w:cs="Courier New" w:hint="default"/>
      </w:rPr>
    </w:lvl>
    <w:lvl w:ilvl="5" w:tplc="08090005">
      <w:start w:val="1"/>
      <w:numFmt w:val="bullet"/>
      <w:lvlText w:val=""/>
      <w:lvlJc w:val="left"/>
      <w:pPr>
        <w:ind w:left="4091" w:hanging="360"/>
      </w:pPr>
      <w:rPr>
        <w:rFonts w:ascii="Wingdings" w:hAnsi="Wingdings" w:hint="default"/>
      </w:rPr>
    </w:lvl>
    <w:lvl w:ilvl="6" w:tplc="08090001">
      <w:start w:val="1"/>
      <w:numFmt w:val="bullet"/>
      <w:lvlText w:val=""/>
      <w:lvlJc w:val="left"/>
      <w:pPr>
        <w:ind w:left="4811" w:hanging="360"/>
      </w:pPr>
      <w:rPr>
        <w:rFonts w:ascii="Symbol" w:hAnsi="Symbol" w:hint="default"/>
      </w:rPr>
    </w:lvl>
    <w:lvl w:ilvl="7" w:tplc="08090003">
      <w:start w:val="1"/>
      <w:numFmt w:val="bullet"/>
      <w:lvlText w:val="o"/>
      <w:lvlJc w:val="left"/>
      <w:pPr>
        <w:ind w:left="5531" w:hanging="360"/>
      </w:pPr>
      <w:rPr>
        <w:rFonts w:ascii="Courier New" w:hAnsi="Courier New" w:cs="Courier New" w:hint="default"/>
      </w:rPr>
    </w:lvl>
    <w:lvl w:ilvl="8" w:tplc="08090005">
      <w:start w:val="1"/>
      <w:numFmt w:val="bullet"/>
      <w:lvlText w:val=""/>
      <w:lvlJc w:val="left"/>
      <w:pPr>
        <w:ind w:left="6251" w:hanging="360"/>
      </w:pPr>
      <w:rPr>
        <w:rFonts w:ascii="Wingdings" w:hAnsi="Wingdings" w:hint="default"/>
      </w:rPr>
    </w:lvl>
  </w:abstractNum>
  <w:abstractNum w:abstractNumId="5" w15:restartNumberingAfterBreak="0">
    <w:nsid w:val="64B82CB8"/>
    <w:multiLevelType w:val="hybridMultilevel"/>
    <w:tmpl w:val="A968ABA2"/>
    <w:lvl w:ilvl="0" w:tplc="FF340716">
      <w:start w:val="1"/>
      <w:numFmt w:val="bullet"/>
      <w:lvlText w:val="•"/>
      <w:lvlJc w:val="left"/>
      <w:pPr>
        <w:ind w:left="77" w:hanging="284"/>
      </w:pPr>
      <w:rPr>
        <w:rFonts w:ascii="Calibri" w:eastAsia="Calibri" w:hAnsi="Calibri" w:cs="Calibri" w:hint="default"/>
        <w:color w:val="E0732E"/>
        <w:w w:val="66"/>
        <w:sz w:val="20"/>
        <w:szCs w:val="20"/>
      </w:rPr>
    </w:lvl>
    <w:lvl w:ilvl="1" w:tplc="43E28684">
      <w:start w:val="1"/>
      <w:numFmt w:val="bullet"/>
      <w:lvlText w:val="•"/>
      <w:lvlJc w:val="left"/>
      <w:pPr>
        <w:ind w:left="924" w:hanging="284"/>
      </w:pPr>
      <w:rPr>
        <w:rFonts w:hint="default"/>
      </w:rPr>
    </w:lvl>
    <w:lvl w:ilvl="2" w:tplc="D990F670">
      <w:start w:val="1"/>
      <w:numFmt w:val="bullet"/>
      <w:lvlText w:val="•"/>
      <w:lvlJc w:val="left"/>
      <w:pPr>
        <w:ind w:left="1768" w:hanging="284"/>
      </w:pPr>
      <w:rPr>
        <w:rFonts w:hint="default"/>
      </w:rPr>
    </w:lvl>
    <w:lvl w:ilvl="3" w:tplc="CE82FF98">
      <w:start w:val="1"/>
      <w:numFmt w:val="bullet"/>
      <w:lvlText w:val="•"/>
      <w:lvlJc w:val="left"/>
      <w:pPr>
        <w:ind w:left="2612" w:hanging="284"/>
      </w:pPr>
      <w:rPr>
        <w:rFonts w:hint="default"/>
      </w:rPr>
    </w:lvl>
    <w:lvl w:ilvl="4" w:tplc="2BEEA5F2">
      <w:start w:val="1"/>
      <w:numFmt w:val="bullet"/>
      <w:lvlText w:val="•"/>
      <w:lvlJc w:val="left"/>
      <w:pPr>
        <w:ind w:left="3456" w:hanging="284"/>
      </w:pPr>
      <w:rPr>
        <w:rFonts w:hint="default"/>
      </w:rPr>
    </w:lvl>
    <w:lvl w:ilvl="5" w:tplc="AB4E59F2">
      <w:start w:val="1"/>
      <w:numFmt w:val="bullet"/>
      <w:lvlText w:val="•"/>
      <w:lvlJc w:val="left"/>
      <w:pPr>
        <w:ind w:left="4300" w:hanging="284"/>
      </w:pPr>
      <w:rPr>
        <w:rFonts w:hint="default"/>
      </w:rPr>
    </w:lvl>
    <w:lvl w:ilvl="6" w:tplc="11DC82BE">
      <w:start w:val="1"/>
      <w:numFmt w:val="bullet"/>
      <w:lvlText w:val="•"/>
      <w:lvlJc w:val="left"/>
      <w:pPr>
        <w:ind w:left="5144" w:hanging="284"/>
      </w:pPr>
      <w:rPr>
        <w:rFonts w:hint="default"/>
      </w:rPr>
    </w:lvl>
    <w:lvl w:ilvl="7" w:tplc="475C0694">
      <w:start w:val="1"/>
      <w:numFmt w:val="bullet"/>
      <w:lvlText w:val="•"/>
      <w:lvlJc w:val="left"/>
      <w:pPr>
        <w:ind w:left="5988" w:hanging="284"/>
      </w:pPr>
      <w:rPr>
        <w:rFonts w:hint="default"/>
      </w:rPr>
    </w:lvl>
    <w:lvl w:ilvl="8" w:tplc="9FC61DC8">
      <w:start w:val="1"/>
      <w:numFmt w:val="bullet"/>
      <w:lvlText w:val="•"/>
      <w:lvlJc w:val="left"/>
      <w:pPr>
        <w:ind w:left="6833" w:hanging="284"/>
      </w:pPr>
      <w:rPr>
        <w:rFonts w:hint="default"/>
      </w:rPr>
    </w:lvl>
  </w:abstractNum>
  <w:abstractNum w:abstractNumId="6" w15:restartNumberingAfterBreak="0">
    <w:nsid w:val="657622BB"/>
    <w:multiLevelType w:val="hybridMultilevel"/>
    <w:tmpl w:val="3F3C7670"/>
    <w:lvl w:ilvl="0" w:tplc="1C6EF9A2">
      <w:start w:val="1"/>
      <w:numFmt w:val="bullet"/>
      <w:lvlText w:val="•"/>
      <w:lvlJc w:val="left"/>
      <w:pPr>
        <w:ind w:left="360" w:hanging="284"/>
      </w:pPr>
      <w:rPr>
        <w:rFonts w:ascii="Calibri" w:eastAsia="Calibri" w:hAnsi="Calibri" w:cs="Calibri" w:hint="default"/>
        <w:color w:val="E0732E"/>
        <w:w w:val="66"/>
        <w:sz w:val="20"/>
        <w:szCs w:val="20"/>
      </w:rPr>
    </w:lvl>
    <w:lvl w:ilvl="1" w:tplc="67B051BA">
      <w:start w:val="1"/>
      <w:numFmt w:val="bullet"/>
      <w:lvlText w:val="•"/>
      <w:lvlJc w:val="left"/>
      <w:pPr>
        <w:ind w:left="1176" w:hanging="284"/>
      </w:pPr>
      <w:rPr>
        <w:rFonts w:hint="default"/>
      </w:rPr>
    </w:lvl>
    <w:lvl w:ilvl="2" w:tplc="E64A2AF0">
      <w:start w:val="1"/>
      <w:numFmt w:val="bullet"/>
      <w:lvlText w:val="•"/>
      <w:lvlJc w:val="left"/>
      <w:pPr>
        <w:ind w:left="1992" w:hanging="284"/>
      </w:pPr>
      <w:rPr>
        <w:rFonts w:hint="default"/>
      </w:rPr>
    </w:lvl>
    <w:lvl w:ilvl="3" w:tplc="BDC2658E">
      <w:start w:val="1"/>
      <w:numFmt w:val="bullet"/>
      <w:lvlText w:val="•"/>
      <w:lvlJc w:val="left"/>
      <w:pPr>
        <w:ind w:left="2808" w:hanging="284"/>
      </w:pPr>
      <w:rPr>
        <w:rFonts w:hint="default"/>
      </w:rPr>
    </w:lvl>
    <w:lvl w:ilvl="4" w:tplc="839A282C">
      <w:start w:val="1"/>
      <w:numFmt w:val="bullet"/>
      <w:lvlText w:val="•"/>
      <w:lvlJc w:val="left"/>
      <w:pPr>
        <w:ind w:left="3624" w:hanging="284"/>
      </w:pPr>
      <w:rPr>
        <w:rFonts w:hint="default"/>
      </w:rPr>
    </w:lvl>
    <w:lvl w:ilvl="5" w:tplc="9CA4BDBC">
      <w:start w:val="1"/>
      <w:numFmt w:val="bullet"/>
      <w:lvlText w:val="•"/>
      <w:lvlJc w:val="left"/>
      <w:pPr>
        <w:ind w:left="4440" w:hanging="284"/>
      </w:pPr>
      <w:rPr>
        <w:rFonts w:hint="default"/>
      </w:rPr>
    </w:lvl>
    <w:lvl w:ilvl="6" w:tplc="5A46BA94">
      <w:start w:val="1"/>
      <w:numFmt w:val="bullet"/>
      <w:lvlText w:val="•"/>
      <w:lvlJc w:val="left"/>
      <w:pPr>
        <w:ind w:left="5256" w:hanging="284"/>
      </w:pPr>
      <w:rPr>
        <w:rFonts w:hint="default"/>
      </w:rPr>
    </w:lvl>
    <w:lvl w:ilvl="7" w:tplc="59AA5602">
      <w:start w:val="1"/>
      <w:numFmt w:val="bullet"/>
      <w:lvlText w:val="•"/>
      <w:lvlJc w:val="left"/>
      <w:pPr>
        <w:ind w:left="6072" w:hanging="284"/>
      </w:pPr>
      <w:rPr>
        <w:rFonts w:hint="default"/>
      </w:rPr>
    </w:lvl>
    <w:lvl w:ilvl="8" w:tplc="07A6D982">
      <w:start w:val="1"/>
      <w:numFmt w:val="bullet"/>
      <w:lvlText w:val="•"/>
      <w:lvlJc w:val="left"/>
      <w:pPr>
        <w:ind w:left="6889" w:hanging="284"/>
      </w:pPr>
      <w:rPr>
        <w:rFonts w:hint="default"/>
      </w:rPr>
    </w:lvl>
  </w:abstractNum>
  <w:abstractNum w:abstractNumId="7" w15:restartNumberingAfterBreak="0">
    <w:nsid w:val="664775EA"/>
    <w:multiLevelType w:val="hybridMultilevel"/>
    <w:tmpl w:val="E1E6B30A"/>
    <w:lvl w:ilvl="0" w:tplc="214EF6EE">
      <w:start w:val="1"/>
      <w:numFmt w:val="bullet"/>
      <w:lvlText w:val="•"/>
      <w:lvlJc w:val="left"/>
      <w:pPr>
        <w:ind w:left="360" w:hanging="284"/>
      </w:pPr>
      <w:rPr>
        <w:rFonts w:ascii="Calibri" w:eastAsia="Calibri" w:hAnsi="Calibri" w:cs="Calibri" w:hint="default"/>
        <w:color w:val="E0732E"/>
        <w:w w:val="66"/>
        <w:sz w:val="20"/>
        <w:szCs w:val="20"/>
      </w:rPr>
    </w:lvl>
    <w:lvl w:ilvl="1" w:tplc="9996BEF2">
      <w:start w:val="1"/>
      <w:numFmt w:val="bullet"/>
      <w:lvlText w:val="•"/>
      <w:lvlJc w:val="left"/>
      <w:pPr>
        <w:ind w:left="1176" w:hanging="284"/>
      </w:pPr>
      <w:rPr>
        <w:rFonts w:hint="default"/>
      </w:rPr>
    </w:lvl>
    <w:lvl w:ilvl="2" w:tplc="BE4AB8C2">
      <w:start w:val="1"/>
      <w:numFmt w:val="bullet"/>
      <w:lvlText w:val="•"/>
      <w:lvlJc w:val="left"/>
      <w:pPr>
        <w:ind w:left="1992" w:hanging="284"/>
      </w:pPr>
      <w:rPr>
        <w:rFonts w:hint="default"/>
      </w:rPr>
    </w:lvl>
    <w:lvl w:ilvl="3" w:tplc="7056182E">
      <w:start w:val="1"/>
      <w:numFmt w:val="bullet"/>
      <w:lvlText w:val="•"/>
      <w:lvlJc w:val="left"/>
      <w:pPr>
        <w:ind w:left="2808" w:hanging="284"/>
      </w:pPr>
      <w:rPr>
        <w:rFonts w:hint="default"/>
      </w:rPr>
    </w:lvl>
    <w:lvl w:ilvl="4" w:tplc="FB545658">
      <w:start w:val="1"/>
      <w:numFmt w:val="bullet"/>
      <w:lvlText w:val="•"/>
      <w:lvlJc w:val="left"/>
      <w:pPr>
        <w:ind w:left="3624" w:hanging="284"/>
      </w:pPr>
      <w:rPr>
        <w:rFonts w:hint="default"/>
      </w:rPr>
    </w:lvl>
    <w:lvl w:ilvl="5" w:tplc="D8A02A6E">
      <w:start w:val="1"/>
      <w:numFmt w:val="bullet"/>
      <w:lvlText w:val="•"/>
      <w:lvlJc w:val="left"/>
      <w:pPr>
        <w:ind w:left="4440" w:hanging="284"/>
      </w:pPr>
      <w:rPr>
        <w:rFonts w:hint="default"/>
      </w:rPr>
    </w:lvl>
    <w:lvl w:ilvl="6" w:tplc="26F4B3D0">
      <w:start w:val="1"/>
      <w:numFmt w:val="bullet"/>
      <w:lvlText w:val="•"/>
      <w:lvlJc w:val="left"/>
      <w:pPr>
        <w:ind w:left="5256" w:hanging="284"/>
      </w:pPr>
      <w:rPr>
        <w:rFonts w:hint="default"/>
      </w:rPr>
    </w:lvl>
    <w:lvl w:ilvl="7" w:tplc="CAE2D5B4">
      <w:start w:val="1"/>
      <w:numFmt w:val="bullet"/>
      <w:lvlText w:val="•"/>
      <w:lvlJc w:val="left"/>
      <w:pPr>
        <w:ind w:left="6072" w:hanging="284"/>
      </w:pPr>
      <w:rPr>
        <w:rFonts w:hint="default"/>
      </w:rPr>
    </w:lvl>
    <w:lvl w:ilvl="8" w:tplc="03AC2CE8">
      <w:start w:val="1"/>
      <w:numFmt w:val="bullet"/>
      <w:lvlText w:val="•"/>
      <w:lvlJc w:val="left"/>
      <w:pPr>
        <w:ind w:left="6889" w:hanging="284"/>
      </w:pPr>
      <w:rPr>
        <w:rFonts w:hint="default"/>
      </w:rPr>
    </w:lvl>
  </w:abstractNum>
  <w:abstractNum w:abstractNumId="8" w15:restartNumberingAfterBreak="0">
    <w:nsid w:val="780D649C"/>
    <w:multiLevelType w:val="hybridMultilevel"/>
    <w:tmpl w:val="E5AC745E"/>
    <w:lvl w:ilvl="0" w:tplc="AD842AD4">
      <w:start w:val="1"/>
      <w:numFmt w:val="bullet"/>
      <w:lvlText w:val="•"/>
      <w:lvlJc w:val="left"/>
      <w:pPr>
        <w:ind w:left="360" w:hanging="284"/>
      </w:pPr>
      <w:rPr>
        <w:rFonts w:ascii="Calibri" w:eastAsia="Calibri" w:hAnsi="Calibri" w:cs="Calibri" w:hint="default"/>
        <w:color w:val="E0732E"/>
        <w:w w:val="66"/>
        <w:sz w:val="20"/>
        <w:szCs w:val="20"/>
      </w:rPr>
    </w:lvl>
    <w:lvl w:ilvl="1" w:tplc="87C2B078">
      <w:start w:val="1"/>
      <w:numFmt w:val="bullet"/>
      <w:lvlText w:val="•"/>
      <w:lvlJc w:val="left"/>
      <w:pPr>
        <w:ind w:left="1176" w:hanging="284"/>
      </w:pPr>
      <w:rPr>
        <w:rFonts w:hint="default"/>
      </w:rPr>
    </w:lvl>
    <w:lvl w:ilvl="2" w:tplc="9D82E9C2">
      <w:start w:val="1"/>
      <w:numFmt w:val="bullet"/>
      <w:lvlText w:val="•"/>
      <w:lvlJc w:val="left"/>
      <w:pPr>
        <w:ind w:left="1992" w:hanging="284"/>
      </w:pPr>
      <w:rPr>
        <w:rFonts w:hint="default"/>
      </w:rPr>
    </w:lvl>
    <w:lvl w:ilvl="3" w:tplc="38268FE6">
      <w:start w:val="1"/>
      <w:numFmt w:val="bullet"/>
      <w:lvlText w:val="•"/>
      <w:lvlJc w:val="left"/>
      <w:pPr>
        <w:ind w:left="2808" w:hanging="284"/>
      </w:pPr>
      <w:rPr>
        <w:rFonts w:hint="default"/>
      </w:rPr>
    </w:lvl>
    <w:lvl w:ilvl="4" w:tplc="E8A24D52">
      <w:start w:val="1"/>
      <w:numFmt w:val="bullet"/>
      <w:lvlText w:val="•"/>
      <w:lvlJc w:val="left"/>
      <w:pPr>
        <w:ind w:left="3624" w:hanging="284"/>
      </w:pPr>
      <w:rPr>
        <w:rFonts w:hint="default"/>
      </w:rPr>
    </w:lvl>
    <w:lvl w:ilvl="5" w:tplc="B8342126">
      <w:start w:val="1"/>
      <w:numFmt w:val="bullet"/>
      <w:lvlText w:val="•"/>
      <w:lvlJc w:val="left"/>
      <w:pPr>
        <w:ind w:left="4440" w:hanging="284"/>
      </w:pPr>
      <w:rPr>
        <w:rFonts w:hint="default"/>
      </w:rPr>
    </w:lvl>
    <w:lvl w:ilvl="6" w:tplc="336E6D20">
      <w:start w:val="1"/>
      <w:numFmt w:val="bullet"/>
      <w:lvlText w:val="•"/>
      <w:lvlJc w:val="left"/>
      <w:pPr>
        <w:ind w:left="5256" w:hanging="284"/>
      </w:pPr>
      <w:rPr>
        <w:rFonts w:hint="default"/>
      </w:rPr>
    </w:lvl>
    <w:lvl w:ilvl="7" w:tplc="D166CA24">
      <w:start w:val="1"/>
      <w:numFmt w:val="bullet"/>
      <w:lvlText w:val="•"/>
      <w:lvlJc w:val="left"/>
      <w:pPr>
        <w:ind w:left="6072" w:hanging="284"/>
      </w:pPr>
      <w:rPr>
        <w:rFonts w:hint="default"/>
      </w:rPr>
    </w:lvl>
    <w:lvl w:ilvl="8" w:tplc="489E4A30">
      <w:start w:val="1"/>
      <w:numFmt w:val="bullet"/>
      <w:lvlText w:val="•"/>
      <w:lvlJc w:val="left"/>
      <w:pPr>
        <w:ind w:left="6889" w:hanging="284"/>
      </w:pPr>
      <w:rPr>
        <w:rFonts w:hint="default"/>
      </w:rPr>
    </w:lvl>
  </w:abstractNum>
  <w:num w:numId="1" w16cid:durableId="1274748274">
    <w:abstractNumId w:val="8"/>
  </w:num>
  <w:num w:numId="2" w16cid:durableId="416634889">
    <w:abstractNumId w:val="2"/>
  </w:num>
  <w:num w:numId="3" w16cid:durableId="950287480">
    <w:abstractNumId w:val="7"/>
  </w:num>
  <w:num w:numId="4" w16cid:durableId="773095149">
    <w:abstractNumId w:val="0"/>
  </w:num>
  <w:num w:numId="5" w16cid:durableId="736167194">
    <w:abstractNumId w:val="5"/>
  </w:num>
  <w:num w:numId="6" w16cid:durableId="1517303813">
    <w:abstractNumId w:val="6"/>
  </w:num>
  <w:num w:numId="7" w16cid:durableId="452023869">
    <w:abstractNumId w:val="1"/>
  </w:num>
  <w:num w:numId="8" w16cid:durableId="1461805723">
    <w:abstractNumId w:val="3"/>
  </w:num>
  <w:num w:numId="9" w16cid:durableId="11135960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AD9"/>
    <w:rsid w:val="00007E4B"/>
    <w:rsid w:val="000151EB"/>
    <w:rsid w:val="00051836"/>
    <w:rsid w:val="0018358F"/>
    <w:rsid w:val="001C5D2B"/>
    <w:rsid w:val="00217AD1"/>
    <w:rsid w:val="0025172E"/>
    <w:rsid w:val="002708DB"/>
    <w:rsid w:val="00272357"/>
    <w:rsid w:val="00295F6F"/>
    <w:rsid w:val="002C70DA"/>
    <w:rsid w:val="002E2D8E"/>
    <w:rsid w:val="003634B2"/>
    <w:rsid w:val="003747ED"/>
    <w:rsid w:val="003756FD"/>
    <w:rsid w:val="003B758D"/>
    <w:rsid w:val="003D4AD5"/>
    <w:rsid w:val="003D4C0E"/>
    <w:rsid w:val="003F2B1B"/>
    <w:rsid w:val="00411735"/>
    <w:rsid w:val="00454201"/>
    <w:rsid w:val="004B4A13"/>
    <w:rsid w:val="005B724D"/>
    <w:rsid w:val="005C133C"/>
    <w:rsid w:val="005C337E"/>
    <w:rsid w:val="005D5270"/>
    <w:rsid w:val="005D64A4"/>
    <w:rsid w:val="0061707C"/>
    <w:rsid w:val="006261DC"/>
    <w:rsid w:val="006265A4"/>
    <w:rsid w:val="00635872"/>
    <w:rsid w:val="006B7731"/>
    <w:rsid w:val="00700FC8"/>
    <w:rsid w:val="007157A6"/>
    <w:rsid w:val="007254FC"/>
    <w:rsid w:val="007625C1"/>
    <w:rsid w:val="00781CB6"/>
    <w:rsid w:val="00790AED"/>
    <w:rsid w:val="007A009F"/>
    <w:rsid w:val="007A4E80"/>
    <w:rsid w:val="00836BFA"/>
    <w:rsid w:val="008522BC"/>
    <w:rsid w:val="0091756D"/>
    <w:rsid w:val="009B6060"/>
    <w:rsid w:val="009D0D65"/>
    <w:rsid w:val="009E5D9A"/>
    <w:rsid w:val="009F2805"/>
    <w:rsid w:val="00A52563"/>
    <w:rsid w:val="00A80F62"/>
    <w:rsid w:val="00A950B2"/>
    <w:rsid w:val="00B03336"/>
    <w:rsid w:val="00B274BD"/>
    <w:rsid w:val="00BA0AD9"/>
    <w:rsid w:val="00BB27F0"/>
    <w:rsid w:val="00C04679"/>
    <w:rsid w:val="00C21941"/>
    <w:rsid w:val="00C24999"/>
    <w:rsid w:val="00CC45FD"/>
    <w:rsid w:val="00D13535"/>
    <w:rsid w:val="00D259F0"/>
    <w:rsid w:val="00D3103A"/>
    <w:rsid w:val="00D648D7"/>
    <w:rsid w:val="00DC2A16"/>
    <w:rsid w:val="00DE1808"/>
    <w:rsid w:val="00E07560"/>
    <w:rsid w:val="00EA060B"/>
    <w:rsid w:val="00EA1B62"/>
    <w:rsid w:val="00EC5A88"/>
    <w:rsid w:val="00EF3EDC"/>
    <w:rsid w:val="00EF5EA6"/>
    <w:rsid w:val="00F12278"/>
    <w:rsid w:val="00F45C80"/>
    <w:rsid w:val="00FF2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DBCBE"/>
  <w15:docId w15:val="{E9264382-028A-4584-8D03-601D4CEF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857" w:lineRule="exact"/>
      <w:ind w:left="680" w:right="557"/>
      <w:outlineLvl w:val="0"/>
    </w:pPr>
    <w:rPr>
      <w:sz w:val="71"/>
      <w:szCs w:val="7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4"/>
      <w:ind w:left="360"/>
    </w:pPr>
  </w:style>
  <w:style w:type="table" w:styleId="LightList-Accent6">
    <w:name w:val="Light List Accent 6"/>
    <w:basedOn w:val="TableNormal"/>
    <w:uiPriority w:val="61"/>
    <w:rsid w:val="009E5D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TableGrid">
    <w:name w:val="Table Grid"/>
    <w:basedOn w:val="TableNormal"/>
    <w:uiPriority w:val="59"/>
    <w:rsid w:val="009E5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A16"/>
    <w:rPr>
      <w:rFonts w:ascii="Tahoma" w:hAnsi="Tahoma" w:cs="Tahoma"/>
      <w:sz w:val="16"/>
      <w:szCs w:val="16"/>
    </w:rPr>
  </w:style>
  <w:style w:type="character" w:customStyle="1" w:styleId="BalloonTextChar">
    <w:name w:val="Balloon Text Char"/>
    <w:basedOn w:val="DefaultParagraphFont"/>
    <w:link w:val="BalloonText"/>
    <w:uiPriority w:val="99"/>
    <w:semiHidden/>
    <w:rsid w:val="00DC2A16"/>
    <w:rPr>
      <w:rFonts w:ascii="Tahoma" w:eastAsia="Calibri" w:hAnsi="Tahoma" w:cs="Tahoma"/>
      <w:sz w:val="16"/>
      <w:szCs w:val="16"/>
    </w:rPr>
  </w:style>
  <w:style w:type="paragraph" w:customStyle="1" w:styleId="Default">
    <w:name w:val="Default"/>
    <w:rsid w:val="005D5270"/>
    <w:pPr>
      <w:widowControl/>
      <w:autoSpaceDE w:val="0"/>
      <w:autoSpaceDN w:val="0"/>
      <w:adjustRightInd w:val="0"/>
    </w:pPr>
    <w:rPr>
      <w:rFonts w:ascii="Calibri" w:hAnsi="Calibri" w:cs="Calibri"/>
      <w:color w:val="000000"/>
      <w:sz w:val="24"/>
      <w:szCs w:val="24"/>
      <w:lang w:val="en-GB"/>
    </w:rPr>
  </w:style>
  <w:style w:type="character" w:styleId="Hyperlink">
    <w:name w:val="Hyperlink"/>
    <w:basedOn w:val="DefaultParagraphFont"/>
    <w:uiPriority w:val="99"/>
    <w:unhideWhenUsed/>
    <w:rsid w:val="002E2D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arlotte.priestley@buckinghamshir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brina.tebb@buckinghamshire.gov.uk" TargetMode="External"/><Relationship Id="rId5" Type="http://schemas.openxmlformats.org/officeDocument/2006/relationships/numbering" Target="numbering.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c0cdaf-0cff-42a6-ba5a-2dbcf2eb2363">
      <Terms xmlns="http://schemas.microsoft.com/office/infopath/2007/PartnerControls"/>
    </lcf76f155ced4ddcb4097134ff3c332f>
    <TaxCatchAll xmlns="9ae3e877-3df2-4825-b33a-d35bc5ed89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C41B2CD9F3074A9461E9542BA712C2" ma:contentTypeVersion="15" ma:contentTypeDescription="Create a new document." ma:contentTypeScope="" ma:versionID="29e65a19ca78fed3e0365188336d04c6">
  <xsd:schema xmlns:xsd="http://www.w3.org/2001/XMLSchema" xmlns:xs="http://www.w3.org/2001/XMLSchema" xmlns:p="http://schemas.microsoft.com/office/2006/metadata/properties" xmlns:ns2="76c0cdaf-0cff-42a6-ba5a-2dbcf2eb2363" xmlns:ns3="9ae3e877-3df2-4825-b33a-d35bc5ed89a2" targetNamespace="http://schemas.microsoft.com/office/2006/metadata/properties" ma:root="true" ma:fieldsID="844e0e4306268e5a0650c0dd33eb45dd" ns2:_="" ns3:_="">
    <xsd:import namespace="76c0cdaf-0cff-42a6-ba5a-2dbcf2eb2363"/>
    <xsd:import namespace="9ae3e877-3df2-4825-b33a-d35bc5ed89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0cdaf-0cff-42a6-ba5a-2dbcf2eb2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4d032c-db19-4194-870d-d175fb5cbb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e3e877-3df2-4825-b33a-d35bc5ed89a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83b7b7-6e16-4aa7-b61d-1f254c74a4c5}" ma:internalName="TaxCatchAll" ma:showField="CatchAllData" ma:web="9ae3e877-3df2-4825-b33a-d35bc5ed89a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F543B-7D9E-4D80-A0FC-ED2CEF2F8FA8}">
  <ds:schemaRefs>
    <ds:schemaRef ds:uri="http://schemas.microsoft.com/office/2006/metadata/properties"/>
    <ds:schemaRef ds:uri="http://schemas.microsoft.com/office/infopath/2007/PartnerControls"/>
    <ds:schemaRef ds:uri="76c0cdaf-0cff-42a6-ba5a-2dbcf2eb2363"/>
    <ds:schemaRef ds:uri="9ae3e877-3df2-4825-b33a-d35bc5ed89a2"/>
  </ds:schemaRefs>
</ds:datastoreItem>
</file>

<file path=customXml/itemProps2.xml><?xml version="1.0" encoding="utf-8"?>
<ds:datastoreItem xmlns:ds="http://schemas.openxmlformats.org/officeDocument/2006/customXml" ds:itemID="{13169F6F-3A69-40EA-BAD5-8FFA1DAD8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0cdaf-0cff-42a6-ba5a-2dbcf2eb2363"/>
    <ds:schemaRef ds:uri="9ae3e877-3df2-4825-b33a-d35bc5ed8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5341D3-2837-49DE-9D4F-568EE831A413}">
  <ds:schemaRefs>
    <ds:schemaRef ds:uri="http://schemas.microsoft.com/sharepoint/v3/contenttype/forms"/>
  </ds:schemaRefs>
</ds:datastoreItem>
</file>

<file path=customXml/itemProps4.xml><?xml version="1.0" encoding="utf-8"?>
<ds:datastoreItem xmlns:ds="http://schemas.openxmlformats.org/officeDocument/2006/customXml" ds:itemID="{10E2DCD6-C84C-4FF4-806B-5C1B8A7C0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2028</Words>
  <Characters>11563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Buckinghamshire County Council</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Hamer, Moira</dc:creator>
  <cp:lastModifiedBy>Sabrina Tebb</cp:lastModifiedBy>
  <cp:revision>5</cp:revision>
  <cp:lastPrinted>2022-08-24T13:31:00Z</cp:lastPrinted>
  <dcterms:created xsi:type="dcterms:W3CDTF">2025-06-17T08:36:00Z</dcterms:created>
  <dcterms:modified xsi:type="dcterms:W3CDTF">2025-06-17T08:40:00Z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2014-11-28T00:00:00Z</vt:filetime>
  </property>
  <property fmtid="{D5CDD505-2E9C-101B-9397-08002B2CF9AE}" pid="3" name="Creator">
    <vt:lpwstr>Adobe InDesign CS6 (Macintosh)</vt:lpwstr>
  </property>
  <property fmtid="{D5CDD505-2E9C-101B-9397-08002B2CF9AE}" pid="4" name="LastSaved">
    <vt:filetime>2017-03-17T00:00:00Z</vt:filetime>
  </property>
  <property fmtid="{D5CDD505-2E9C-101B-9397-08002B2CF9AE}" pid="5" name="ContentTypeId">
    <vt:lpwstr>0x010100DDC41B2CD9F3074A9461E9542BA712C2</vt:lpwstr>
  </property>
  <property fmtid="{D5CDD505-2E9C-101B-9397-08002B2CF9AE}" pid="6" name="Order">
    <vt:r8>18036600</vt:r8>
  </property>
  <property fmtid="{D5CDD505-2E9C-101B-9397-08002B2CF9AE}" pid="7" name="MediaServiceImageTags">
    <vt:lpwstr/>
  </property>
  <property fmtid="{D5CDD505-2E9C-101B-9397-08002B2CF9AE}" pid="8" name="GrammarlyDocumentId">
    <vt:lpwstr>b59f619ae732308fb5502e62cd32463f64cb98444e641870b0529f949e06a7bb</vt:lpwstr>
  </property>
</Properties>
</file>